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BE" w:rsidRDefault="00D64954" w:rsidP="00AA205B">
      <w:pPr>
        <w:pStyle w:val="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-247015</wp:posOffset>
            </wp:positionV>
            <wp:extent cx="7489825" cy="10654665"/>
            <wp:effectExtent l="0" t="0" r="0" b="0"/>
            <wp:wrapThrough wrapText="bothSides">
              <wp:wrapPolygon edited="0">
                <wp:start x="0" y="0"/>
                <wp:lineTo x="0" y="21550"/>
                <wp:lineTo x="21536" y="21550"/>
                <wp:lineTo x="21536" y="0"/>
                <wp:lineTo x="0" y="0"/>
              </wp:wrapPolygon>
            </wp:wrapThrough>
            <wp:docPr id="1" name="Рисунок 1" descr="C:\Users\МБДОУ_196\Desktop\СОУТ\img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_196\Desktop\СОУТ\img7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825" cy="1065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05B" w:rsidRPr="00AA205B" w:rsidRDefault="00AA205B" w:rsidP="00AA205B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AA205B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AA205B" w:rsidRDefault="00AA205B" w:rsidP="000C1AAB">
      <w:pPr>
        <w:pStyle w:val="2"/>
        <w:spacing w:before="0" w:after="0" w:afterAutospacing="0"/>
        <w:ind w:left="284" w:hanging="284"/>
        <w:jc w:val="both"/>
        <w:rPr>
          <w:rFonts w:ascii="Times New Roman" w:hAnsi="Times New Roman" w:cs="Times New Roman"/>
          <w:b w:val="0"/>
          <w:color w:val="auto"/>
        </w:rPr>
      </w:pPr>
      <w:r w:rsidRPr="00AA205B">
        <w:rPr>
          <w:rFonts w:ascii="Times New Roman" w:hAnsi="Times New Roman" w:cs="Times New Roman"/>
          <w:b w:val="0"/>
          <w:color w:val="auto"/>
        </w:rPr>
        <w:t>1. Годов</w:t>
      </w:r>
      <w:r>
        <w:rPr>
          <w:rFonts w:ascii="Times New Roman" w:hAnsi="Times New Roman" w:cs="Times New Roman"/>
          <w:b w:val="0"/>
          <w:color w:val="auto"/>
        </w:rPr>
        <w:t xml:space="preserve">ой календарный учебный график </w:t>
      </w:r>
      <w:r w:rsidRPr="00AA205B">
        <w:rPr>
          <w:rFonts w:ascii="Times New Roman" w:hAnsi="Times New Roman" w:cs="Times New Roman"/>
          <w:b w:val="0"/>
          <w:color w:val="auto"/>
        </w:rPr>
        <w:t>является локальным нормативным документом, регламентирующим общие требования к организации об</w:t>
      </w:r>
      <w:r>
        <w:rPr>
          <w:rFonts w:ascii="Times New Roman" w:hAnsi="Times New Roman" w:cs="Times New Roman"/>
          <w:b w:val="0"/>
          <w:color w:val="auto"/>
        </w:rPr>
        <w:t>разовательного процесса в 2017-2018 учеб</w:t>
      </w:r>
      <w:r w:rsidRPr="00AA205B">
        <w:rPr>
          <w:rFonts w:ascii="Times New Roman" w:hAnsi="Times New Roman" w:cs="Times New Roman"/>
          <w:b w:val="0"/>
          <w:color w:val="auto"/>
        </w:rPr>
        <w:t xml:space="preserve">ном году муниципального бюджетного дошкольного </w:t>
      </w:r>
      <w:r>
        <w:rPr>
          <w:rFonts w:ascii="Times New Roman" w:hAnsi="Times New Roman" w:cs="Times New Roman"/>
          <w:b w:val="0"/>
          <w:color w:val="auto"/>
        </w:rPr>
        <w:t>образовательного учреждения № 1</w:t>
      </w:r>
      <w:r w:rsidRPr="00AA205B">
        <w:rPr>
          <w:rFonts w:ascii="Times New Roman" w:hAnsi="Times New Roman" w:cs="Times New Roman"/>
          <w:b w:val="0"/>
          <w:color w:val="auto"/>
        </w:rPr>
        <w:t>9</w:t>
      </w:r>
      <w:r>
        <w:rPr>
          <w:rFonts w:ascii="Times New Roman" w:hAnsi="Times New Roman" w:cs="Times New Roman"/>
          <w:b w:val="0"/>
          <w:color w:val="auto"/>
        </w:rPr>
        <w:t>6 «Детский сад комбинированного вида»</w:t>
      </w:r>
      <w:r w:rsidRPr="00AA205B">
        <w:rPr>
          <w:rFonts w:ascii="Times New Roman" w:hAnsi="Times New Roman" w:cs="Times New Roman"/>
          <w:b w:val="0"/>
          <w:color w:val="auto"/>
        </w:rPr>
        <w:t xml:space="preserve"> (далее – </w:t>
      </w:r>
      <w:r w:rsidR="005A3BBE">
        <w:rPr>
          <w:rFonts w:ascii="Times New Roman" w:hAnsi="Times New Roman" w:cs="Times New Roman"/>
          <w:b w:val="0"/>
          <w:color w:val="auto"/>
        </w:rPr>
        <w:t>ДОУ</w:t>
      </w:r>
      <w:r w:rsidRPr="00AA205B">
        <w:rPr>
          <w:rFonts w:ascii="Times New Roman" w:hAnsi="Times New Roman" w:cs="Times New Roman"/>
          <w:b w:val="0"/>
          <w:color w:val="auto"/>
        </w:rPr>
        <w:t xml:space="preserve">). </w:t>
      </w:r>
    </w:p>
    <w:p w:rsidR="00AA205B" w:rsidRDefault="00AA205B" w:rsidP="000C1AAB">
      <w:pPr>
        <w:pStyle w:val="2"/>
        <w:spacing w:before="0" w:after="0" w:afterAutospacing="0"/>
        <w:ind w:left="284" w:hanging="284"/>
        <w:jc w:val="both"/>
        <w:rPr>
          <w:rFonts w:ascii="Times New Roman" w:hAnsi="Times New Roman" w:cs="Times New Roman"/>
          <w:b w:val="0"/>
          <w:color w:val="auto"/>
        </w:rPr>
      </w:pPr>
      <w:r w:rsidRPr="00AA205B">
        <w:rPr>
          <w:rFonts w:ascii="Times New Roman" w:hAnsi="Times New Roman" w:cs="Times New Roman"/>
          <w:b w:val="0"/>
          <w:color w:val="auto"/>
        </w:rPr>
        <w:t xml:space="preserve">2. </w:t>
      </w:r>
      <w:r w:rsidR="000C1AAB">
        <w:rPr>
          <w:rFonts w:ascii="Times New Roman" w:hAnsi="Times New Roman" w:cs="Times New Roman"/>
          <w:b w:val="0"/>
          <w:color w:val="auto"/>
        </w:rPr>
        <w:t xml:space="preserve"> </w:t>
      </w:r>
      <w:r w:rsidRPr="00AA205B">
        <w:rPr>
          <w:rFonts w:ascii="Times New Roman" w:hAnsi="Times New Roman" w:cs="Times New Roman"/>
          <w:b w:val="0"/>
          <w:color w:val="auto"/>
        </w:rPr>
        <w:t xml:space="preserve">Годовой календарный учебный график разработан в соответствии с: </w:t>
      </w:r>
    </w:p>
    <w:p w:rsidR="00DE1F22" w:rsidRDefault="00AA205B" w:rsidP="000C1AAB">
      <w:pPr>
        <w:pStyle w:val="2"/>
        <w:spacing w:before="0" w:after="0" w:afterAutospacing="0"/>
        <w:ind w:left="709"/>
        <w:jc w:val="both"/>
        <w:rPr>
          <w:rFonts w:ascii="Times New Roman" w:hAnsi="Times New Roman" w:cs="Times New Roman"/>
          <w:b w:val="0"/>
          <w:color w:val="auto"/>
        </w:rPr>
      </w:pPr>
      <w:r w:rsidRPr="00AA205B">
        <w:rPr>
          <w:rFonts w:ascii="Times New Roman" w:hAnsi="Times New Roman" w:cs="Times New Roman"/>
          <w:b w:val="0"/>
          <w:color w:val="auto"/>
        </w:rPr>
        <w:sym w:font="Symbol" w:char="F02D"/>
      </w:r>
      <w:r w:rsidRPr="00AA205B">
        <w:rPr>
          <w:rFonts w:ascii="Times New Roman" w:hAnsi="Times New Roman" w:cs="Times New Roman"/>
          <w:b w:val="0"/>
          <w:color w:val="auto"/>
        </w:rPr>
        <w:t xml:space="preserve"> Законом Российской Федерации «Об образовании» (пункт 1 статьи 9, статья 12; пункт 4 статьи 13; пункты 1, 2, 4, 5, 6, 8 статьи 14; пункты 1, 2, 6, 7 статьи 15; пункт 3 статьи 18; пункты 2, 3 статьи 32, пункты 1,5, 7 статьи 51); </w:t>
      </w:r>
    </w:p>
    <w:p w:rsidR="00AA205B" w:rsidRPr="00AA205B" w:rsidRDefault="000C1AAB" w:rsidP="000C1AAB">
      <w:pPr>
        <w:pStyle w:val="2"/>
        <w:spacing w:before="0" w:after="0" w:afterAutospacing="0"/>
        <w:ind w:left="850" w:hanging="14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="00AA205B" w:rsidRPr="00AA205B">
        <w:rPr>
          <w:rFonts w:ascii="Times New Roman" w:hAnsi="Times New Roman" w:cs="Times New Roman"/>
          <w:b w:val="0"/>
          <w:color w:val="auto"/>
        </w:rPr>
        <w:t>Приказом МО РФ № 1014 от 30.08.2013г.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AA205B" w:rsidRDefault="00AA205B" w:rsidP="000C1AAB">
      <w:pPr>
        <w:pStyle w:val="2"/>
        <w:spacing w:before="0" w:after="0" w:afterAutospacing="0"/>
        <w:ind w:left="850" w:hanging="141"/>
        <w:jc w:val="both"/>
        <w:rPr>
          <w:rFonts w:ascii="Times New Roman" w:hAnsi="Times New Roman" w:cs="Times New Roman"/>
          <w:b w:val="0"/>
          <w:color w:val="auto"/>
        </w:rPr>
      </w:pPr>
      <w:r w:rsidRPr="00AA205B">
        <w:rPr>
          <w:rFonts w:ascii="Times New Roman" w:hAnsi="Times New Roman" w:cs="Times New Roman"/>
          <w:b w:val="0"/>
          <w:color w:val="auto"/>
        </w:rPr>
        <w:sym w:font="Symbol" w:char="F02D"/>
      </w:r>
      <w:r w:rsidRPr="00AA205B">
        <w:rPr>
          <w:rFonts w:ascii="Times New Roman" w:hAnsi="Times New Roman" w:cs="Times New Roman"/>
          <w:b w:val="0"/>
          <w:color w:val="auto"/>
        </w:rPr>
        <w:t xml:space="preserve"> СанПиН 2.4.1.3049-13 «Санитарно-эпидемиологические требования к устройству, содержанию и организации режима работы в дошкольных организациях»; </w:t>
      </w:r>
    </w:p>
    <w:p w:rsidR="00AA205B" w:rsidRDefault="00AA205B" w:rsidP="000C1AAB">
      <w:pPr>
        <w:pStyle w:val="2"/>
        <w:spacing w:before="0" w:after="0" w:afterAutospacing="0"/>
        <w:ind w:left="850" w:hanging="141"/>
        <w:jc w:val="both"/>
        <w:rPr>
          <w:rFonts w:ascii="Times New Roman" w:hAnsi="Times New Roman" w:cs="Times New Roman"/>
          <w:b w:val="0"/>
          <w:color w:val="auto"/>
        </w:rPr>
      </w:pPr>
      <w:r w:rsidRPr="00AA205B">
        <w:rPr>
          <w:rFonts w:ascii="Times New Roman" w:hAnsi="Times New Roman" w:cs="Times New Roman"/>
          <w:b w:val="0"/>
          <w:color w:val="auto"/>
        </w:rPr>
        <w:sym w:font="Symbol" w:char="F02D"/>
      </w:r>
      <w:r w:rsidRPr="00AA205B">
        <w:rPr>
          <w:rFonts w:ascii="Times New Roman" w:hAnsi="Times New Roman" w:cs="Times New Roman"/>
          <w:b w:val="0"/>
          <w:color w:val="auto"/>
        </w:rPr>
        <w:t xml:space="preserve"> Уставом </w:t>
      </w:r>
      <w:r w:rsidR="005A3BBE">
        <w:rPr>
          <w:rFonts w:ascii="Times New Roman" w:hAnsi="Times New Roman" w:cs="Times New Roman"/>
          <w:b w:val="0"/>
          <w:color w:val="auto"/>
        </w:rPr>
        <w:t>ДОУ</w:t>
      </w:r>
      <w:r w:rsidRPr="00AA205B">
        <w:rPr>
          <w:rFonts w:ascii="Times New Roman" w:hAnsi="Times New Roman" w:cs="Times New Roman"/>
          <w:b w:val="0"/>
          <w:color w:val="auto"/>
        </w:rPr>
        <w:t xml:space="preserve">; </w:t>
      </w:r>
    </w:p>
    <w:p w:rsidR="00AA205B" w:rsidRDefault="00AA205B" w:rsidP="000C1AAB">
      <w:pPr>
        <w:pStyle w:val="2"/>
        <w:spacing w:before="0" w:after="0" w:afterAutospacing="0"/>
        <w:ind w:left="850" w:hanging="141"/>
        <w:jc w:val="both"/>
        <w:rPr>
          <w:rFonts w:ascii="Times New Roman" w:hAnsi="Times New Roman" w:cs="Times New Roman"/>
          <w:b w:val="0"/>
          <w:color w:val="auto"/>
        </w:rPr>
      </w:pPr>
      <w:r w:rsidRPr="00AA205B">
        <w:rPr>
          <w:rFonts w:ascii="Times New Roman" w:hAnsi="Times New Roman" w:cs="Times New Roman"/>
          <w:b w:val="0"/>
          <w:color w:val="auto"/>
        </w:rPr>
        <w:sym w:font="Symbol" w:char="F02D"/>
      </w:r>
      <w:r w:rsidRPr="00AA205B">
        <w:rPr>
          <w:rFonts w:ascii="Times New Roman" w:hAnsi="Times New Roman" w:cs="Times New Roman"/>
          <w:b w:val="0"/>
          <w:color w:val="auto"/>
        </w:rPr>
        <w:t xml:space="preserve"> О</w:t>
      </w:r>
      <w:r>
        <w:rPr>
          <w:rFonts w:ascii="Times New Roman" w:hAnsi="Times New Roman" w:cs="Times New Roman"/>
          <w:b w:val="0"/>
          <w:color w:val="auto"/>
        </w:rPr>
        <w:t>сновной о</w:t>
      </w:r>
      <w:r w:rsidRPr="00AA205B">
        <w:rPr>
          <w:rFonts w:ascii="Times New Roman" w:hAnsi="Times New Roman" w:cs="Times New Roman"/>
          <w:b w:val="0"/>
          <w:color w:val="auto"/>
        </w:rPr>
        <w:t xml:space="preserve">бразовательной программой </w:t>
      </w:r>
      <w:r w:rsidR="005A3BBE">
        <w:rPr>
          <w:rFonts w:ascii="Times New Roman" w:hAnsi="Times New Roman" w:cs="Times New Roman"/>
          <w:b w:val="0"/>
          <w:color w:val="auto"/>
        </w:rPr>
        <w:t>ДОУ</w:t>
      </w:r>
      <w:r w:rsidRPr="00AA205B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DE1F22" w:rsidRDefault="00020BDF" w:rsidP="000C1AAB">
      <w:pPr>
        <w:pStyle w:val="2"/>
        <w:spacing w:before="0" w:after="0" w:afterAutospacing="0"/>
        <w:ind w:left="284" w:hanging="284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3. </w:t>
      </w:r>
      <w:r w:rsidR="00AA205B" w:rsidRPr="00AA205B">
        <w:rPr>
          <w:rFonts w:ascii="Times New Roman" w:hAnsi="Times New Roman" w:cs="Times New Roman"/>
          <w:b w:val="0"/>
          <w:color w:val="auto"/>
        </w:rPr>
        <w:t>Годовой календарный учебный график учитывает в по</w:t>
      </w:r>
      <w:r w:rsidR="000C1AAB">
        <w:rPr>
          <w:rFonts w:ascii="Times New Roman" w:hAnsi="Times New Roman" w:cs="Times New Roman"/>
          <w:b w:val="0"/>
          <w:color w:val="auto"/>
        </w:rPr>
        <w:t>лном объеме возрастные психофи</w:t>
      </w:r>
      <w:r w:rsidR="00AA205B" w:rsidRPr="00AA205B">
        <w:rPr>
          <w:rFonts w:ascii="Times New Roman" w:hAnsi="Times New Roman" w:cs="Times New Roman"/>
          <w:b w:val="0"/>
          <w:color w:val="auto"/>
        </w:rPr>
        <w:t>зические особенности воспитанников и отвечает требо</w:t>
      </w:r>
      <w:r w:rsidR="00DE1F22">
        <w:rPr>
          <w:rFonts w:ascii="Times New Roman" w:hAnsi="Times New Roman" w:cs="Times New Roman"/>
          <w:b w:val="0"/>
          <w:color w:val="auto"/>
        </w:rPr>
        <w:t>ваниям охраны их жизни и здоро</w:t>
      </w:r>
      <w:r w:rsidR="00AA205B" w:rsidRPr="00AA205B">
        <w:rPr>
          <w:rFonts w:ascii="Times New Roman" w:hAnsi="Times New Roman" w:cs="Times New Roman"/>
          <w:b w:val="0"/>
          <w:color w:val="auto"/>
        </w:rPr>
        <w:t xml:space="preserve">вья. </w:t>
      </w:r>
    </w:p>
    <w:p w:rsidR="00DE1F22" w:rsidRDefault="00AA205B" w:rsidP="000C1AAB">
      <w:pPr>
        <w:pStyle w:val="2"/>
        <w:spacing w:before="0" w:after="0" w:afterAutospacing="0"/>
        <w:ind w:left="284" w:hanging="284"/>
        <w:jc w:val="both"/>
        <w:rPr>
          <w:rFonts w:ascii="Times New Roman" w:hAnsi="Times New Roman" w:cs="Times New Roman"/>
          <w:b w:val="0"/>
          <w:color w:val="auto"/>
        </w:rPr>
      </w:pPr>
      <w:r w:rsidRPr="00AA205B">
        <w:rPr>
          <w:rFonts w:ascii="Times New Roman" w:hAnsi="Times New Roman" w:cs="Times New Roman"/>
          <w:b w:val="0"/>
          <w:color w:val="auto"/>
        </w:rPr>
        <w:t>4. Годовой календарный учебный график обсуждается и</w:t>
      </w:r>
      <w:r w:rsidR="00DE1F22">
        <w:rPr>
          <w:rFonts w:ascii="Times New Roman" w:hAnsi="Times New Roman" w:cs="Times New Roman"/>
          <w:b w:val="0"/>
          <w:color w:val="auto"/>
        </w:rPr>
        <w:t xml:space="preserve"> принимается Педагогическим со</w:t>
      </w:r>
      <w:r w:rsidRPr="00AA205B">
        <w:rPr>
          <w:rFonts w:ascii="Times New Roman" w:hAnsi="Times New Roman" w:cs="Times New Roman"/>
          <w:b w:val="0"/>
          <w:color w:val="auto"/>
        </w:rPr>
        <w:t xml:space="preserve">ветом. Все изменения, вносимые </w:t>
      </w:r>
      <w:r w:rsidR="009A4843">
        <w:rPr>
          <w:rFonts w:ascii="Times New Roman" w:hAnsi="Times New Roman" w:cs="Times New Roman"/>
          <w:b w:val="0"/>
          <w:color w:val="auto"/>
        </w:rPr>
        <w:t>ДОУ</w:t>
      </w:r>
      <w:r w:rsidRPr="00AA205B">
        <w:rPr>
          <w:rFonts w:ascii="Times New Roman" w:hAnsi="Times New Roman" w:cs="Times New Roman"/>
          <w:b w:val="0"/>
          <w:color w:val="auto"/>
        </w:rPr>
        <w:t xml:space="preserve"> в годовой календарный учебный график, утверждаются приказом заведующей </w:t>
      </w:r>
      <w:r w:rsidR="009A4843">
        <w:rPr>
          <w:rFonts w:ascii="Times New Roman" w:hAnsi="Times New Roman" w:cs="Times New Roman"/>
          <w:b w:val="0"/>
          <w:color w:val="auto"/>
        </w:rPr>
        <w:t>ДОУ</w:t>
      </w:r>
      <w:r w:rsidRPr="00AA205B">
        <w:rPr>
          <w:rFonts w:ascii="Times New Roman" w:hAnsi="Times New Roman" w:cs="Times New Roman"/>
          <w:b w:val="0"/>
          <w:color w:val="auto"/>
        </w:rPr>
        <w:t xml:space="preserve"> по с</w:t>
      </w:r>
      <w:r w:rsidR="00DE1F22">
        <w:rPr>
          <w:rFonts w:ascii="Times New Roman" w:hAnsi="Times New Roman" w:cs="Times New Roman"/>
          <w:b w:val="0"/>
          <w:color w:val="auto"/>
        </w:rPr>
        <w:t>огласованию с учредителем и до</w:t>
      </w:r>
      <w:r w:rsidRPr="00AA205B">
        <w:rPr>
          <w:rFonts w:ascii="Times New Roman" w:hAnsi="Times New Roman" w:cs="Times New Roman"/>
          <w:b w:val="0"/>
          <w:color w:val="auto"/>
        </w:rPr>
        <w:t xml:space="preserve">водятся до всех участников образовательного процесса. </w:t>
      </w:r>
    </w:p>
    <w:p w:rsidR="00DE1F22" w:rsidRDefault="00AA205B" w:rsidP="000C1AAB">
      <w:pPr>
        <w:pStyle w:val="2"/>
        <w:spacing w:before="0" w:after="0" w:afterAutospacing="0"/>
        <w:ind w:left="284" w:hanging="284"/>
        <w:jc w:val="both"/>
        <w:rPr>
          <w:rFonts w:ascii="Times New Roman" w:hAnsi="Times New Roman" w:cs="Times New Roman"/>
          <w:b w:val="0"/>
          <w:color w:val="auto"/>
        </w:rPr>
      </w:pPr>
      <w:r w:rsidRPr="00AA205B">
        <w:rPr>
          <w:rFonts w:ascii="Times New Roman" w:hAnsi="Times New Roman" w:cs="Times New Roman"/>
          <w:b w:val="0"/>
          <w:color w:val="auto"/>
        </w:rPr>
        <w:t xml:space="preserve">5. </w:t>
      </w:r>
      <w:r w:rsidR="009A4843">
        <w:rPr>
          <w:rFonts w:ascii="Times New Roman" w:hAnsi="Times New Roman" w:cs="Times New Roman"/>
          <w:b w:val="0"/>
          <w:color w:val="auto"/>
        </w:rPr>
        <w:t>ДОУ</w:t>
      </w:r>
      <w:r w:rsidRPr="00AA205B">
        <w:rPr>
          <w:rFonts w:ascii="Times New Roman" w:hAnsi="Times New Roman" w:cs="Times New Roman"/>
          <w:b w:val="0"/>
          <w:color w:val="auto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образовательных програ</w:t>
      </w:r>
      <w:r w:rsidR="00DE1F22">
        <w:rPr>
          <w:rFonts w:ascii="Times New Roman" w:hAnsi="Times New Roman" w:cs="Times New Roman"/>
          <w:b w:val="0"/>
          <w:color w:val="auto"/>
        </w:rPr>
        <w:t>мм в соответ</w:t>
      </w:r>
      <w:r w:rsidRPr="00AA205B">
        <w:rPr>
          <w:rFonts w:ascii="Times New Roman" w:hAnsi="Times New Roman" w:cs="Times New Roman"/>
          <w:b w:val="0"/>
          <w:color w:val="auto"/>
        </w:rPr>
        <w:t xml:space="preserve">ствии с годовым календарным учебным графиком. </w:t>
      </w:r>
    </w:p>
    <w:p w:rsidR="00DE1F22" w:rsidRDefault="00AA205B" w:rsidP="000C1AAB">
      <w:pPr>
        <w:pStyle w:val="2"/>
        <w:spacing w:before="0" w:after="0" w:afterAutospacing="0"/>
        <w:ind w:left="284" w:hanging="284"/>
        <w:jc w:val="both"/>
        <w:rPr>
          <w:rFonts w:ascii="Times New Roman" w:hAnsi="Times New Roman" w:cs="Times New Roman"/>
          <w:b w:val="0"/>
          <w:color w:val="auto"/>
        </w:rPr>
      </w:pPr>
      <w:r w:rsidRPr="00AA205B">
        <w:rPr>
          <w:rFonts w:ascii="Times New Roman" w:hAnsi="Times New Roman" w:cs="Times New Roman"/>
          <w:b w:val="0"/>
          <w:color w:val="auto"/>
        </w:rPr>
        <w:t xml:space="preserve">6. Содержание годового календарного учебного графика </w:t>
      </w:r>
      <w:r w:rsidR="000C1AAB">
        <w:rPr>
          <w:rFonts w:ascii="Times New Roman" w:hAnsi="Times New Roman" w:cs="Times New Roman"/>
          <w:b w:val="0"/>
          <w:color w:val="auto"/>
        </w:rPr>
        <w:t>учреждения включает в себя сле</w:t>
      </w:r>
      <w:r w:rsidRPr="00AA205B">
        <w:rPr>
          <w:rFonts w:ascii="Times New Roman" w:hAnsi="Times New Roman" w:cs="Times New Roman"/>
          <w:b w:val="0"/>
          <w:color w:val="auto"/>
        </w:rPr>
        <w:t xml:space="preserve">дующее: </w:t>
      </w:r>
    </w:p>
    <w:p w:rsidR="00DE1F22" w:rsidRPr="00744399" w:rsidRDefault="00AA205B" w:rsidP="000C1AAB">
      <w:pPr>
        <w:pStyle w:val="2"/>
        <w:spacing w:before="0" w:after="0" w:afterAutospacing="0"/>
        <w:ind w:left="708"/>
        <w:jc w:val="both"/>
        <w:rPr>
          <w:rFonts w:ascii="Times New Roman" w:hAnsi="Times New Roman" w:cs="Times New Roman"/>
          <w:b w:val="0"/>
          <w:color w:val="auto"/>
        </w:rPr>
      </w:pPr>
      <w:r w:rsidRPr="00744399">
        <w:rPr>
          <w:rFonts w:ascii="Times New Roman" w:hAnsi="Times New Roman" w:cs="Times New Roman"/>
          <w:b w:val="0"/>
          <w:color w:val="auto"/>
        </w:rPr>
        <w:sym w:font="Symbol" w:char="F02D"/>
      </w:r>
      <w:r w:rsidRPr="00744399">
        <w:rPr>
          <w:rFonts w:ascii="Times New Roman" w:hAnsi="Times New Roman" w:cs="Times New Roman"/>
          <w:b w:val="0"/>
          <w:color w:val="auto"/>
        </w:rPr>
        <w:t xml:space="preserve"> количество возрастных групп; </w:t>
      </w:r>
    </w:p>
    <w:p w:rsidR="00DE1F22" w:rsidRDefault="00AA205B" w:rsidP="000C1AAB">
      <w:pPr>
        <w:pStyle w:val="2"/>
        <w:spacing w:before="0" w:after="0" w:afterAutospacing="0"/>
        <w:ind w:left="708"/>
        <w:jc w:val="both"/>
        <w:rPr>
          <w:rFonts w:ascii="Times New Roman" w:hAnsi="Times New Roman" w:cs="Times New Roman"/>
          <w:b w:val="0"/>
          <w:color w:val="FF0000"/>
        </w:rPr>
      </w:pPr>
      <w:r w:rsidRPr="005A3BBE">
        <w:rPr>
          <w:rFonts w:ascii="Times New Roman" w:hAnsi="Times New Roman" w:cs="Times New Roman"/>
          <w:b w:val="0"/>
          <w:color w:val="auto"/>
        </w:rPr>
        <w:sym w:font="Symbol" w:char="F02D"/>
      </w:r>
      <w:r w:rsidRPr="008F7337">
        <w:rPr>
          <w:rFonts w:ascii="Times New Roman" w:hAnsi="Times New Roman" w:cs="Times New Roman"/>
          <w:b w:val="0"/>
          <w:color w:val="FF0000"/>
        </w:rPr>
        <w:t xml:space="preserve"> </w:t>
      </w:r>
      <w:r w:rsidRPr="00CA13DF">
        <w:rPr>
          <w:rFonts w:ascii="Times New Roman" w:hAnsi="Times New Roman" w:cs="Times New Roman"/>
          <w:b w:val="0"/>
          <w:color w:val="auto"/>
        </w:rPr>
        <w:t xml:space="preserve">режим работы </w:t>
      </w:r>
      <w:r w:rsidRPr="00744399">
        <w:rPr>
          <w:rFonts w:ascii="Times New Roman" w:hAnsi="Times New Roman" w:cs="Times New Roman"/>
          <w:b w:val="0"/>
          <w:color w:val="auto"/>
        </w:rPr>
        <w:t>ДОУ;</w:t>
      </w:r>
      <w:r w:rsidRPr="008F7337">
        <w:rPr>
          <w:rFonts w:ascii="Times New Roman" w:hAnsi="Times New Roman" w:cs="Times New Roman"/>
          <w:b w:val="0"/>
          <w:color w:val="FF0000"/>
        </w:rPr>
        <w:t xml:space="preserve"> </w:t>
      </w:r>
    </w:p>
    <w:p w:rsidR="00744399" w:rsidRPr="00E602CB" w:rsidRDefault="00744399" w:rsidP="00744399">
      <w:pPr>
        <w:pStyle w:val="2"/>
        <w:spacing w:before="0" w:after="0" w:afterAutospacing="0"/>
        <w:ind w:left="708"/>
        <w:jc w:val="both"/>
        <w:rPr>
          <w:rFonts w:ascii="Times New Roman" w:hAnsi="Times New Roman" w:cs="Times New Roman"/>
          <w:b w:val="0"/>
          <w:color w:val="auto"/>
        </w:rPr>
      </w:pPr>
      <w:r w:rsidRPr="00E602CB">
        <w:rPr>
          <w:rFonts w:ascii="Times New Roman" w:hAnsi="Times New Roman" w:cs="Times New Roman"/>
          <w:b w:val="0"/>
          <w:color w:val="auto"/>
        </w:rPr>
        <w:sym w:font="Symbol" w:char="F02D"/>
      </w:r>
      <w:r w:rsidRPr="00E602CB">
        <w:rPr>
          <w:rFonts w:ascii="Times New Roman" w:hAnsi="Times New Roman" w:cs="Times New Roman"/>
          <w:b w:val="0"/>
          <w:color w:val="auto"/>
        </w:rPr>
        <w:t xml:space="preserve"> продолжительность учебного года; </w:t>
      </w:r>
    </w:p>
    <w:p w:rsidR="00DE1F22" w:rsidRPr="00E602CB" w:rsidRDefault="00AA205B" w:rsidP="000C1AAB">
      <w:pPr>
        <w:pStyle w:val="2"/>
        <w:spacing w:before="0" w:after="0" w:afterAutospacing="0"/>
        <w:ind w:left="708"/>
        <w:jc w:val="both"/>
        <w:rPr>
          <w:rFonts w:ascii="Times New Roman" w:hAnsi="Times New Roman" w:cs="Times New Roman"/>
          <w:b w:val="0"/>
          <w:color w:val="auto"/>
        </w:rPr>
      </w:pPr>
      <w:r w:rsidRPr="00E602CB">
        <w:rPr>
          <w:rFonts w:ascii="Times New Roman" w:hAnsi="Times New Roman" w:cs="Times New Roman"/>
          <w:b w:val="0"/>
          <w:color w:val="auto"/>
        </w:rPr>
        <w:sym w:font="Symbol" w:char="F02D"/>
      </w:r>
      <w:r w:rsidRPr="00E602CB">
        <w:rPr>
          <w:rFonts w:ascii="Times New Roman" w:hAnsi="Times New Roman" w:cs="Times New Roman"/>
          <w:b w:val="0"/>
          <w:color w:val="auto"/>
        </w:rPr>
        <w:t xml:space="preserve"> адаптационный период; </w:t>
      </w:r>
    </w:p>
    <w:p w:rsidR="00DE1F22" w:rsidRPr="00E602CB" w:rsidRDefault="00AA205B" w:rsidP="000C1AAB">
      <w:pPr>
        <w:pStyle w:val="2"/>
        <w:spacing w:before="0" w:after="0" w:afterAutospacing="0"/>
        <w:ind w:left="708"/>
        <w:jc w:val="both"/>
        <w:rPr>
          <w:rFonts w:ascii="Times New Roman" w:hAnsi="Times New Roman" w:cs="Times New Roman"/>
          <w:b w:val="0"/>
          <w:color w:val="auto"/>
        </w:rPr>
      </w:pPr>
      <w:r w:rsidRPr="00E602CB">
        <w:rPr>
          <w:rFonts w:ascii="Times New Roman" w:hAnsi="Times New Roman" w:cs="Times New Roman"/>
          <w:b w:val="0"/>
          <w:color w:val="auto"/>
        </w:rPr>
        <w:sym w:font="Symbol" w:char="F02D"/>
      </w:r>
      <w:r w:rsidRPr="00E602CB">
        <w:rPr>
          <w:rFonts w:ascii="Times New Roman" w:hAnsi="Times New Roman" w:cs="Times New Roman"/>
          <w:b w:val="0"/>
          <w:color w:val="auto"/>
        </w:rPr>
        <w:t xml:space="preserve"> мониторинг качества освоения программного материала воспит</w:t>
      </w:r>
      <w:r w:rsidR="000C1AAB" w:rsidRPr="00E602CB">
        <w:rPr>
          <w:rFonts w:ascii="Times New Roman" w:hAnsi="Times New Roman" w:cs="Times New Roman"/>
          <w:b w:val="0"/>
          <w:color w:val="auto"/>
        </w:rPr>
        <w:t>а</w:t>
      </w:r>
      <w:r w:rsidRPr="00E602CB">
        <w:rPr>
          <w:rFonts w:ascii="Times New Roman" w:hAnsi="Times New Roman" w:cs="Times New Roman"/>
          <w:b w:val="0"/>
          <w:color w:val="auto"/>
        </w:rPr>
        <w:t xml:space="preserve">нниками; </w:t>
      </w:r>
    </w:p>
    <w:p w:rsidR="00F351DB" w:rsidRPr="00E602CB" w:rsidRDefault="00555CD0" w:rsidP="000C1AAB">
      <w:pPr>
        <w:pStyle w:val="2"/>
        <w:spacing w:before="0" w:after="0" w:afterAutospacing="0"/>
        <w:ind w:left="708"/>
        <w:jc w:val="both"/>
        <w:rPr>
          <w:rFonts w:ascii="Times New Roman" w:hAnsi="Times New Roman" w:cs="Times New Roman"/>
          <w:b w:val="0"/>
          <w:color w:val="auto"/>
        </w:rPr>
      </w:pPr>
      <w:r w:rsidRPr="00E602CB">
        <w:rPr>
          <w:rFonts w:ascii="Times New Roman" w:hAnsi="Times New Roman" w:cs="Times New Roman"/>
          <w:b w:val="0"/>
          <w:color w:val="auto"/>
        </w:rPr>
        <w:sym w:font="Symbol" w:char="F02D"/>
      </w:r>
      <w:r w:rsidRPr="00E602CB">
        <w:rPr>
          <w:rFonts w:ascii="Times New Roman" w:hAnsi="Times New Roman" w:cs="Times New Roman"/>
          <w:b w:val="0"/>
          <w:color w:val="auto"/>
        </w:rPr>
        <w:t xml:space="preserve"> выпуск детей в школу;</w:t>
      </w:r>
    </w:p>
    <w:p w:rsidR="00555CD0" w:rsidRPr="00E602CB" w:rsidRDefault="00555CD0" w:rsidP="000C1AAB">
      <w:pPr>
        <w:pStyle w:val="2"/>
        <w:spacing w:before="0" w:after="0" w:afterAutospacing="0"/>
        <w:ind w:left="708"/>
        <w:jc w:val="both"/>
        <w:rPr>
          <w:rFonts w:ascii="Times New Roman" w:hAnsi="Times New Roman" w:cs="Times New Roman"/>
          <w:b w:val="0"/>
          <w:color w:val="auto"/>
        </w:rPr>
      </w:pPr>
      <w:r w:rsidRPr="00E602CB">
        <w:rPr>
          <w:rFonts w:ascii="Times New Roman" w:hAnsi="Times New Roman" w:cs="Times New Roman"/>
          <w:b w:val="0"/>
          <w:color w:val="auto"/>
        </w:rPr>
        <w:sym w:font="Symbol" w:char="F02D"/>
      </w:r>
      <w:r w:rsidRPr="00E602CB">
        <w:rPr>
          <w:rFonts w:ascii="Times New Roman" w:hAnsi="Times New Roman" w:cs="Times New Roman"/>
          <w:b w:val="0"/>
          <w:color w:val="auto"/>
        </w:rPr>
        <w:t xml:space="preserve"> праздничные (нерабочие) дни;</w:t>
      </w:r>
    </w:p>
    <w:p w:rsidR="00555CD0" w:rsidRPr="008F7337" w:rsidRDefault="00555CD0" w:rsidP="000C1AAB">
      <w:pPr>
        <w:pStyle w:val="2"/>
        <w:spacing w:before="0" w:after="0" w:afterAutospacing="0"/>
        <w:ind w:left="708"/>
        <w:jc w:val="both"/>
        <w:rPr>
          <w:rFonts w:ascii="Times New Roman" w:hAnsi="Times New Roman" w:cs="Times New Roman"/>
          <w:b w:val="0"/>
          <w:color w:val="FF0000"/>
        </w:rPr>
      </w:pPr>
      <w:r w:rsidRPr="00E602CB">
        <w:rPr>
          <w:rFonts w:ascii="Times New Roman" w:hAnsi="Times New Roman" w:cs="Times New Roman"/>
          <w:b w:val="0"/>
          <w:color w:val="auto"/>
        </w:rPr>
        <w:sym w:font="Symbol" w:char="F02D"/>
      </w:r>
      <w:r>
        <w:rPr>
          <w:rFonts w:ascii="Times New Roman" w:hAnsi="Times New Roman" w:cs="Times New Roman"/>
          <w:b w:val="0"/>
          <w:color w:val="FF0000"/>
        </w:rPr>
        <w:t xml:space="preserve"> </w:t>
      </w:r>
      <w:r w:rsidR="00E602CB">
        <w:rPr>
          <w:rFonts w:ascii="Times New Roman" w:hAnsi="Times New Roman" w:cs="Times New Roman"/>
          <w:b w:val="0"/>
          <w:color w:val="auto"/>
        </w:rPr>
        <w:t>р</w:t>
      </w:r>
      <w:r w:rsidRPr="00555CD0">
        <w:rPr>
          <w:rFonts w:ascii="Times New Roman" w:hAnsi="Times New Roman" w:cs="Times New Roman"/>
          <w:b w:val="0"/>
          <w:color w:val="auto"/>
        </w:rPr>
        <w:t>егламентирование образовательной деятельности и режима дня</w:t>
      </w:r>
    </w:p>
    <w:p w:rsidR="00DE1F22" w:rsidRDefault="00AA205B" w:rsidP="000C1AAB">
      <w:pPr>
        <w:pStyle w:val="2"/>
        <w:spacing w:before="0" w:after="0" w:afterAutospacing="0"/>
        <w:ind w:left="708"/>
        <w:jc w:val="both"/>
        <w:rPr>
          <w:rFonts w:ascii="Times New Roman" w:hAnsi="Times New Roman" w:cs="Times New Roman"/>
          <w:b w:val="0"/>
          <w:color w:val="auto"/>
        </w:rPr>
      </w:pPr>
      <w:r w:rsidRPr="00E602CB">
        <w:rPr>
          <w:rFonts w:ascii="Times New Roman" w:hAnsi="Times New Roman" w:cs="Times New Roman"/>
          <w:b w:val="0"/>
          <w:color w:val="auto"/>
        </w:rPr>
        <w:sym w:font="Symbol" w:char="F02D"/>
      </w:r>
      <w:r w:rsidRPr="00E602CB">
        <w:rPr>
          <w:rFonts w:ascii="Times New Roman" w:hAnsi="Times New Roman" w:cs="Times New Roman"/>
          <w:b w:val="0"/>
          <w:color w:val="auto"/>
        </w:rPr>
        <w:t xml:space="preserve"> </w:t>
      </w:r>
      <w:r w:rsidR="00E602CB" w:rsidRPr="00E602CB">
        <w:rPr>
          <w:rFonts w:ascii="Times New Roman" w:hAnsi="Times New Roman" w:cs="Times New Roman"/>
          <w:b w:val="0"/>
          <w:color w:val="auto"/>
        </w:rPr>
        <w:t>перечень культурно-досуговой деятельности</w:t>
      </w:r>
      <w:r w:rsidRPr="00E602CB">
        <w:rPr>
          <w:rFonts w:ascii="Times New Roman" w:hAnsi="Times New Roman" w:cs="Times New Roman"/>
          <w:b w:val="0"/>
          <w:color w:val="auto"/>
        </w:rPr>
        <w:t xml:space="preserve">; </w:t>
      </w:r>
    </w:p>
    <w:p w:rsidR="00E602CB" w:rsidRPr="00E602CB" w:rsidRDefault="00E602CB" w:rsidP="000C1AAB">
      <w:pPr>
        <w:pStyle w:val="2"/>
        <w:spacing w:before="0" w:after="0" w:afterAutospacing="0"/>
        <w:ind w:left="708"/>
        <w:jc w:val="both"/>
        <w:rPr>
          <w:rFonts w:ascii="Times New Roman" w:hAnsi="Times New Roman" w:cs="Times New Roman"/>
          <w:b w:val="0"/>
          <w:color w:val="auto"/>
        </w:rPr>
      </w:pPr>
      <w:r w:rsidRPr="00E602CB">
        <w:rPr>
          <w:rFonts w:ascii="Times New Roman" w:hAnsi="Times New Roman" w:cs="Times New Roman"/>
          <w:b w:val="0"/>
          <w:color w:val="auto"/>
        </w:rPr>
        <w:sym w:font="Symbol" w:char="F02D"/>
      </w:r>
      <w:r w:rsidRPr="00E602CB">
        <w:rPr>
          <w:rFonts w:ascii="Times New Roman" w:hAnsi="Times New Roman" w:cs="Times New Roman"/>
          <w:b w:val="0"/>
          <w:color w:val="auto"/>
        </w:rPr>
        <w:t xml:space="preserve"> летний оздоровительный период.</w:t>
      </w:r>
    </w:p>
    <w:p w:rsidR="00924C67" w:rsidRDefault="00924C67" w:rsidP="001A111B">
      <w:pPr>
        <w:pStyle w:val="2"/>
        <w:spacing w:before="0" w:after="0" w:afterAutospacing="0"/>
        <w:ind w:left="852" w:hanging="284"/>
        <w:jc w:val="center"/>
        <w:rPr>
          <w:rFonts w:ascii="Times New Roman" w:hAnsi="Times New Roman" w:cs="Times New Roman"/>
          <w:b w:val="0"/>
          <w:color w:val="auto"/>
        </w:rPr>
      </w:pPr>
    </w:p>
    <w:p w:rsidR="00924C67" w:rsidRDefault="00924C67" w:rsidP="001A111B">
      <w:pPr>
        <w:pStyle w:val="2"/>
        <w:spacing w:before="0" w:after="0" w:afterAutospacing="0"/>
        <w:ind w:left="852" w:hanging="284"/>
        <w:jc w:val="center"/>
        <w:rPr>
          <w:rFonts w:ascii="Times New Roman" w:hAnsi="Times New Roman" w:cs="Times New Roman"/>
          <w:b w:val="0"/>
          <w:color w:val="auto"/>
        </w:rPr>
      </w:pPr>
    </w:p>
    <w:p w:rsidR="00924C67" w:rsidRDefault="00924C67" w:rsidP="001A111B">
      <w:pPr>
        <w:pStyle w:val="2"/>
        <w:spacing w:before="0" w:after="0" w:afterAutospacing="0"/>
        <w:ind w:left="852" w:hanging="284"/>
        <w:jc w:val="center"/>
        <w:rPr>
          <w:rFonts w:ascii="Times New Roman" w:hAnsi="Times New Roman" w:cs="Times New Roman"/>
          <w:b w:val="0"/>
          <w:color w:val="auto"/>
        </w:rPr>
      </w:pPr>
    </w:p>
    <w:p w:rsidR="00924C67" w:rsidRDefault="00924C67" w:rsidP="001A111B">
      <w:pPr>
        <w:pStyle w:val="2"/>
        <w:spacing w:before="0" w:after="0" w:afterAutospacing="0"/>
        <w:ind w:left="852" w:hanging="284"/>
        <w:jc w:val="center"/>
        <w:rPr>
          <w:rFonts w:ascii="Times New Roman" w:hAnsi="Times New Roman" w:cs="Times New Roman"/>
          <w:b w:val="0"/>
          <w:color w:val="auto"/>
        </w:rPr>
      </w:pPr>
    </w:p>
    <w:p w:rsidR="00924C67" w:rsidRDefault="00924C67" w:rsidP="001A111B">
      <w:pPr>
        <w:pStyle w:val="2"/>
        <w:spacing w:before="0" w:after="0" w:afterAutospacing="0"/>
        <w:ind w:left="852" w:hanging="284"/>
        <w:jc w:val="center"/>
        <w:rPr>
          <w:rFonts w:ascii="Times New Roman" w:hAnsi="Times New Roman" w:cs="Times New Roman"/>
          <w:b w:val="0"/>
          <w:color w:val="auto"/>
        </w:rPr>
      </w:pPr>
    </w:p>
    <w:p w:rsidR="00924C67" w:rsidRDefault="00924C67" w:rsidP="001A111B">
      <w:pPr>
        <w:pStyle w:val="2"/>
        <w:spacing w:before="0" w:after="0" w:afterAutospacing="0"/>
        <w:ind w:left="852" w:hanging="284"/>
        <w:jc w:val="center"/>
        <w:rPr>
          <w:rFonts w:ascii="Times New Roman" w:hAnsi="Times New Roman" w:cs="Times New Roman"/>
          <w:b w:val="0"/>
          <w:color w:val="auto"/>
        </w:rPr>
      </w:pPr>
    </w:p>
    <w:p w:rsidR="00924C67" w:rsidRDefault="00924C67" w:rsidP="001A111B">
      <w:pPr>
        <w:pStyle w:val="2"/>
        <w:spacing w:before="0" w:after="0" w:afterAutospacing="0"/>
        <w:ind w:left="852" w:hanging="284"/>
        <w:jc w:val="center"/>
        <w:rPr>
          <w:rFonts w:ascii="Times New Roman" w:hAnsi="Times New Roman" w:cs="Times New Roman"/>
          <w:b w:val="0"/>
          <w:color w:val="auto"/>
        </w:rPr>
      </w:pPr>
    </w:p>
    <w:p w:rsidR="00924C67" w:rsidRDefault="00924C67" w:rsidP="001A111B">
      <w:pPr>
        <w:pStyle w:val="2"/>
        <w:spacing w:before="0" w:after="0" w:afterAutospacing="0"/>
        <w:ind w:left="852" w:hanging="284"/>
        <w:jc w:val="center"/>
        <w:rPr>
          <w:rFonts w:ascii="Times New Roman" w:hAnsi="Times New Roman" w:cs="Times New Roman"/>
          <w:b w:val="0"/>
          <w:color w:val="auto"/>
        </w:rPr>
      </w:pPr>
    </w:p>
    <w:p w:rsidR="00924C67" w:rsidRDefault="00924C67" w:rsidP="001A111B">
      <w:pPr>
        <w:pStyle w:val="2"/>
        <w:spacing w:before="0" w:after="0" w:afterAutospacing="0"/>
        <w:ind w:left="852" w:hanging="284"/>
        <w:jc w:val="center"/>
        <w:rPr>
          <w:rFonts w:ascii="Times New Roman" w:hAnsi="Times New Roman" w:cs="Times New Roman"/>
          <w:b w:val="0"/>
          <w:color w:val="auto"/>
        </w:rPr>
      </w:pPr>
    </w:p>
    <w:p w:rsidR="00924C67" w:rsidRDefault="00924C67" w:rsidP="001A111B">
      <w:pPr>
        <w:pStyle w:val="2"/>
        <w:spacing w:before="0" w:after="0" w:afterAutospacing="0"/>
        <w:ind w:left="852" w:hanging="284"/>
        <w:jc w:val="center"/>
        <w:rPr>
          <w:rFonts w:ascii="Times New Roman" w:hAnsi="Times New Roman" w:cs="Times New Roman"/>
          <w:color w:val="auto"/>
        </w:rPr>
      </w:pPr>
    </w:p>
    <w:p w:rsidR="00924C67" w:rsidRDefault="00924C67" w:rsidP="001A111B">
      <w:pPr>
        <w:pStyle w:val="2"/>
        <w:spacing w:before="0" w:after="0" w:afterAutospacing="0"/>
        <w:ind w:left="852" w:hanging="284"/>
        <w:jc w:val="center"/>
        <w:rPr>
          <w:rFonts w:ascii="Times New Roman" w:hAnsi="Times New Roman" w:cs="Times New Roman"/>
          <w:color w:val="auto"/>
        </w:rPr>
      </w:pPr>
    </w:p>
    <w:p w:rsidR="00924C67" w:rsidRDefault="00924C67" w:rsidP="001A111B">
      <w:pPr>
        <w:pStyle w:val="2"/>
        <w:spacing w:before="0" w:after="0" w:afterAutospacing="0"/>
        <w:ind w:left="852" w:hanging="284"/>
        <w:jc w:val="center"/>
        <w:rPr>
          <w:rFonts w:ascii="Times New Roman" w:hAnsi="Times New Roman" w:cs="Times New Roman"/>
          <w:color w:val="auto"/>
        </w:rPr>
      </w:pPr>
    </w:p>
    <w:p w:rsidR="00924C67" w:rsidRDefault="00924C67" w:rsidP="001A111B">
      <w:pPr>
        <w:pStyle w:val="2"/>
        <w:spacing w:before="0" w:after="0" w:afterAutospacing="0"/>
        <w:ind w:left="852" w:hanging="284"/>
        <w:jc w:val="center"/>
        <w:rPr>
          <w:rFonts w:ascii="Times New Roman" w:hAnsi="Times New Roman" w:cs="Times New Roman"/>
          <w:color w:val="auto"/>
        </w:rPr>
      </w:pPr>
    </w:p>
    <w:p w:rsidR="00156748" w:rsidRDefault="00156748" w:rsidP="001A111B">
      <w:pPr>
        <w:pStyle w:val="2"/>
        <w:spacing w:before="0" w:after="0" w:afterAutospacing="0"/>
        <w:ind w:left="852" w:hanging="284"/>
        <w:jc w:val="center"/>
        <w:rPr>
          <w:rFonts w:ascii="Times New Roman" w:hAnsi="Times New Roman" w:cs="Times New Roman"/>
          <w:color w:val="auto"/>
        </w:rPr>
      </w:pPr>
    </w:p>
    <w:p w:rsidR="00156748" w:rsidRDefault="00156748" w:rsidP="001A111B">
      <w:pPr>
        <w:pStyle w:val="2"/>
        <w:spacing w:before="0" w:after="0" w:afterAutospacing="0"/>
        <w:ind w:left="852" w:hanging="284"/>
        <w:jc w:val="center"/>
        <w:rPr>
          <w:rFonts w:ascii="Times New Roman" w:hAnsi="Times New Roman" w:cs="Times New Roman"/>
          <w:color w:val="auto"/>
        </w:rPr>
      </w:pPr>
    </w:p>
    <w:p w:rsidR="00156748" w:rsidRDefault="00156748" w:rsidP="001A111B">
      <w:pPr>
        <w:pStyle w:val="2"/>
        <w:spacing w:before="0" w:after="0" w:afterAutospacing="0"/>
        <w:ind w:left="852" w:hanging="284"/>
        <w:jc w:val="center"/>
        <w:rPr>
          <w:rFonts w:ascii="Times New Roman" w:hAnsi="Times New Roman" w:cs="Times New Roman"/>
          <w:color w:val="auto"/>
        </w:rPr>
      </w:pPr>
    </w:p>
    <w:p w:rsidR="000C1AAB" w:rsidRPr="001A111B" w:rsidRDefault="001A111B" w:rsidP="001A111B">
      <w:pPr>
        <w:pStyle w:val="2"/>
        <w:spacing w:before="0" w:after="0" w:afterAutospacing="0"/>
        <w:ind w:left="852" w:hanging="284"/>
        <w:jc w:val="center"/>
        <w:rPr>
          <w:rFonts w:ascii="Times New Roman" w:hAnsi="Times New Roman" w:cs="Times New Roman"/>
          <w:color w:val="auto"/>
        </w:rPr>
      </w:pPr>
      <w:r w:rsidRPr="001A111B">
        <w:rPr>
          <w:rFonts w:ascii="Times New Roman" w:hAnsi="Times New Roman" w:cs="Times New Roman"/>
          <w:color w:val="auto"/>
        </w:rPr>
        <w:t>Годовой календарный учебный график</w:t>
      </w:r>
    </w:p>
    <w:p w:rsidR="001A111B" w:rsidRPr="001A111B" w:rsidRDefault="001A111B" w:rsidP="001A111B">
      <w:pPr>
        <w:pStyle w:val="2"/>
        <w:spacing w:before="0" w:after="0" w:afterAutospacing="0"/>
        <w:ind w:left="852" w:hanging="284"/>
        <w:jc w:val="center"/>
        <w:rPr>
          <w:rFonts w:ascii="Times New Roman" w:hAnsi="Times New Roman" w:cs="Times New Roman"/>
          <w:color w:val="auto"/>
        </w:rPr>
      </w:pPr>
      <w:r w:rsidRPr="001A111B">
        <w:rPr>
          <w:rFonts w:ascii="Times New Roman" w:hAnsi="Times New Roman" w:cs="Times New Roman"/>
          <w:color w:val="auto"/>
        </w:rPr>
        <w:t>на 2017 – 2018 учебный год</w:t>
      </w:r>
    </w:p>
    <w:p w:rsidR="000C1AAB" w:rsidRPr="00AA205B" w:rsidRDefault="000C1AAB" w:rsidP="000C1AAB">
      <w:pPr>
        <w:pStyle w:val="2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1354"/>
        <w:gridCol w:w="34"/>
        <w:gridCol w:w="32"/>
        <w:gridCol w:w="1295"/>
        <w:gridCol w:w="64"/>
        <w:gridCol w:w="1293"/>
        <w:gridCol w:w="98"/>
        <w:gridCol w:w="1259"/>
        <w:gridCol w:w="131"/>
        <w:gridCol w:w="1388"/>
      </w:tblGrid>
      <w:tr w:rsidR="007374E9" w:rsidTr="0043268D">
        <w:tc>
          <w:tcPr>
            <w:tcW w:w="1722" w:type="pct"/>
            <w:shd w:val="clear" w:color="auto" w:fill="EEECE1" w:themeFill="background2"/>
          </w:tcPr>
          <w:p w:rsidR="007374E9" w:rsidRPr="00E70E9F" w:rsidRDefault="009C6B32" w:rsidP="00E70E9F">
            <w:pPr>
              <w:jc w:val="center"/>
              <w:rPr>
                <w:b/>
              </w:rPr>
            </w:pPr>
            <w:r w:rsidRPr="00E70E9F">
              <w:rPr>
                <w:b/>
              </w:rPr>
              <w:t>Содержание</w:t>
            </w:r>
          </w:p>
        </w:tc>
        <w:tc>
          <w:tcPr>
            <w:tcW w:w="3278" w:type="pct"/>
            <w:gridSpan w:val="10"/>
            <w:shd w:val="clear" w:color="auto" w:fill="EEECE1" w:themeFill="background2"/>
          </w:tcPr>
          <w:p w:rsidR="007374E9" w:rsidRPr="00E70E9F" w:rsidRDefault="009C6B32" w:rsidP="00E70E9F">
            <w:pPr>
              <w:jc w:val="center"/>
              <w:rPr>
                <w:b/>
              </w:rPr>
            </w:pPr>
            <w:r w:rsidRPr="00E70E9F">
              <w:rPr>
                <w:b/>
              </w:rPr>
              <w:t>Возрастные группы</w:t>
            </w:r>
          </w:p>
        </w:tc>
      </w:tr>
      <w:tr w:rsidR="009C6B32" w:rsidTr="0043268D">
        <w:tc>
          <w:tcPr>
            <w:tcW w:w="1722" w:type="pct"/>
          </w:tcPr>
          <w:p w:rsidR="009C6B32" w:rsidRDefault="009C6B32" w:rsidP="007374E9"/>
        </w:tc>
        <w:tc>
          <w:tcPr>
            <w:tcW w:w="639" w:type="pct"/>
            <w:shd w:val="clear" w:color="auto" w:fill="F2DBDB" w:themeFill="accent2" w:themeFillTint="33"/>
          </w:tcPr>
          <w:p w:rsidR="009C6B32" w:rsidRPr="00E70E9F" w:rsidRDefault="009C6B32" w:rsidP="001A111B">
            <w:pPr>
              <w:jc w:val="center"/>
              <w:rPr>
                <w:b/>
                <w:sz w:val="14"/>
              </w:rPr>
            </w:pPr>
            <w:r w:rsidRPr="00E70E9F">
              <w:rPr>
                <w:b/>
                <w:sz w:val="14"/>
                <w:lang w:val="en-US"/>
              </w:rPr>
              <w:t xml:space="preserve">I </w:t>
            </w:r>
            <w:r w:rsidRPr="00E70E9F">
              <w:rPr>
                <w:b/>
                <w:sz w:val="14"/>
              </w:rPr>
              <w:t>младшая группа</w:t>
            </w:r>
          </w:p>
        </w:tc>
        <w:tc>
          <w:tcPr>
            <w:tcW w:w="642" w:type="pct"/>
            <w:gridSpan w:val="3"/>
            <w:shd w:val="clear" w:color="auto" w:fill="F2DBDB" w:themeFill="accent2" w:themeFillTint="33"/>
          </w:tcPr>
          <w:p w:rsidR="009C6B32" w:rsidRPr="00E70E9F" w:rsidRDefault="009C6B32" w:rsidP="009C6B32">
            <w:pPr>
              <w:rPr>
                <w:b/>
                <w:sz w:val="14"/>
              </w:rPr>
            </w:pPr>
            <w:r w:rsidRPr="00E70E9F">
              <w:rPr>
                <w:b/>
                <w:sz w:val="14"/>
                <w:lang w:val="en-US"/>
              </w:rPr>
              <w:t>II</w:t>
            </w:r>
            <w:r w:rsidRPr="00E70E9F">
              <w:rPr>
                <w:b/>
                <w:sz w:val="14"/>
              </w:rPr>
              <w:t xml:space="preserve"> младшая группа</w:t>
            </w:r>
          </w:p>
          <w:p w:rsidR="009C6B32" w:rsidRPr="00E70E9F" w:rsidRDefault="009C6B32" w:rsidP="009C6B32">
            <w:pPr>
              <w:jc w:val="center"/>
              <w:rPr>
                <w:b/>
                <w:sz w:val="14"/>
              </w:rPr>
            </w:pPr>
          </w:p>
        </w:tc>
        <w:tc>
          <w:tcPr>
            <w:tcW w:w="640" w:type="pct"/>
            <w:gridSpan w:val="2"/>
            <w:shd w:val="clear" w:color="auto" w:fill="F2DBDB" w:themeFill="accent2" w:themeFillTint="33"/>
          </w:tcPr>
          <w:p w:rsidR="009C6B32" w:rsidRPr="00E70E9F" w:rsidRDefault="009C6B32" w:rsidP="009C6B32">
            <w:pPr>
              <w:jc w:val="center"/>
              <w:rPr>
                <w:b/>
                <w:sz w:val="14"/>
              </w:rPr>
            </w:pPr>
            <w:r w:rsidRPr="00E70E9F">
              <w:rPr>
                <w:b/>
                <w:sz w:val="14"/>
              </w:rPr>
              <w:t xml:space="preserve">Средняя группа </w:t>
            </w:r>
          </w:p>
        </w:tc>
        <w:tc>
          <w:tcPr>
            <w:tcW w:w="640" w:type="pct"/>
            <w:gridSpan w:val="2"/>
            <w:shd w:val="clear" w:color="auto" w:fill="F2DBDB" w:themeFill="accent2" w:themeFillTint="33"/>
          </w:tcPr>
          <w:p w:rsidR="009C6B32" w:rsidRPr="00E70E9F" w:rsidRDefault="009C6B32" w:rsidP="009C6B32">
            <w:pPr>
              <w:jc w:val="center"/>
              <w:rPr>
                <w:b/>
                <w:sz w:val="14"/>
              </w:rPr>
            </w:pPr>
            <w:r w:rsidRPr="00E70E9F">
              <w:rPr>
                <w:b/>
                <w:sz w:val="14"/>
              </w:rPr>
              <w:t xml:space="preserve">Старшая группа </w:t>
            </w:r>
          </w:p>
        </w:tc>
        <w:tc>
          <w:tcPr>
            <w:tcW w:w="717" w:type="pct"/>
            <w:gridSpan w:val="2"/>
            <w:shd w:val="clear" w:color="auto" w:fill="F2DBDB" w:themeFill="accent2" w:themeFillTint="33"/>
          </w:tcPr>
          <w:p w:rsidR="009C6B32" w:rsidRPr="00E70E9F" w:rsidRDefault="009C6B32" w:rsidP="001A111B">
            <w:pPr>
              <w:jc w:val="center"/>
              <w:rPr>
                <w:b/>
                <w:sz w:val="14"/>
              </w:rPr>
            </w:pPr>
            <w:r w:rsidRPr="00E70E9F">
              <w:rPr>
                <w:b/>
                <w:sz w:val="14"/>
              </w:rPr>
              <w:t xml:space="preserve">Подготовительная </w:t>
            </w:r>
          </w:p>
          <w:p w:rsidR="009C6B32" w:rsidRPr="00E70E9F" w:rsidRDefault="009C6B32" w:rsidP="001A111B">
            <w:pPr>
              <w:jc w:val="center"/>
              <w:rPr>
                <w:b/>
                <w:sz w:val="14"/>
              </w:rPr>
            </w:pPr>
            <w:r w:rsidRPr="00E70E9F">
              <w:rPr>
                <w:b/>
                <w:sz w:val="14"/>
              </w:rPr>
              <w:t xml:space="preserve">к школе группа </w:t>
            </w:r>
          </w:p>
          <w:p w:rsidR="009C6B32" w:rsidRPr="00E70E9F" w:rsidRDefault="009C6B32" w:rsidP="001A111B">
            <w:pPr>
              <w:jc w:val="center"/>
              <w:rPr>
                <w:sz w:val="14"/>
              </w:rPr>
            </w:pPr>
          </w:p>
        </w:tc>
      </w:tr>
      <w:tr w:rsidR="0043268D" w:rsidTr="0043268D">
        <w:tc>
          <w:tcPr>
            <w:tcW w:w="1722" w:type="pct"/>
          </w:tcPr>
          <w:p w:rsidR="0043268D" w:rsidRDefault="0043268D" w:rsidP="00CA13DF">
            <w:r>
              <w:t>Количество групп</w:t>
            </w:r>
          </w:p>
        </w:tc>
        <w:tc>
          <w:tcPr>
            <w:tcW w:w="639" w:type="pct"/>
          </w:tcPr>
          <w:p w:rsidR="0043268D" w:rsidRDefault="0043268D" w:rsidP="00CA13DF">
            <w:pPr>
              <w:jc w:val="center"/>
            </w:pPr>
            <w:r>
              <w:t>1</w:t>
            </w:r>
          </w:p>
        </w:tc>
        <w:tc>
          <w:tcPr>
            <w:tcW w:w="642" w:type="pct"/>
            <w:gridSpan w:val="3"/>
          </w:tcPr>
          <w:p w:rsidR="0043268D" w:rsidRDefault="0043268D" w:rsidP="00CA13DF">
            <w:pPr>
              <w:jc w:val="center"/>
            </w:pPr>
            <w:r>
              <w:t>1</w:t>
            </w:r>
          </w:p>
        </w:tc>
        <w:tc>
          <w:tcPr>
            <w:tcW w:w="640" w:type="pct"/>
            <w:gridSpan w:val="2"/>
          </w:tcPr>
          <w:p w:rsidR="0043268D" w:rsidRDefault="0043268D" w:rsidP="00CA13DF">
            <w:pPr>
              <w:jc w:val="center"/>
            </w:pPr>
            <w:r>
              <w:t>1</w:t>
            </w:r>
          </w:p>
        </w:tc>
        <w:tc>
          <w:tcPr>
            <w:tcW w:w="640" w:type="pct"/>
            <w:gridSpan w:val="2"/>
          </w:tcPr>
          <w:p w:rsidR="0043268D" w:rsidRDefault="0043268D" w:rsidP="00CA13DF">
            <w:pPr>
              <w:jc w:val="center"/>
            </w:pPr>
            <w:r>
              <w:t>1</w:t>
            </w:r>
          </w:p>
        </w:tc>
        <w:tc>
          <w:tcPr>
            <w:tcW w:w="717" w:type="pct"/>
            <w:gridSpan w:val="2"/>
          </w:tcPr>
          <w:p w:rsidR="0043268D" w:rsidRDefault="0043268D" w:rsidP="00CA13DF">
            <w:pPr>
              <w:jc w:val="center"/>
            </w:pPr>
            <w:r>
              <w:t>2</w:t>
            </w:r>
          </w:p>
        </w:tc>
      </w:tr>
      <w:tr w:rsidR="0043268D" w:rsidTr="0043268D">
        <w:tc>
          <w:tcPr>
            <w:tcW w:w="1722" w:type="pct"/>
          </w:tcPr>
          <w:p w:rsidR="0043268D" w:rsidRDefault="0043268D" w:rsidP="007374E9">
            <w:r>
              <w:t>Режим работы МБДОУ</w:t>
            </w:r>
          </w:p>
        </w:tc>
        <w:tc>
          <w:tcPr>
            <w:tcW w:w="3278" w:type="pct"/>
            <w:gridSpan w:val="10"/>
          </w:tcPr>
          <w:p w:rsidR="0043268D" w:rsidRDefault="0043268D" w:rsidP="0043268D">
            <w:pPr>
              <w:jc w:val="center"/>
            </w:pPr>
            <w:r>
              <w:t>7.00 – 19.00 (12 часов)</w:t>
            </w:r>
          </w:p>
        </w:tc>
      </w:tr>
      <w:tr w:rsidR="008F7337" w:rsidTr="0043268D">
        <w:tc>
          <w:tcPr>
            <w:tcW w:w="1722" w:type="pct"/>
          </w:tcPr>
          <w:p w:rsidR="008F7337" w:rsidRDefault="008F7337" w:rsidP="00CA13DF">
            <w:r>
              <w:t xml:space="preserve">Продолжительность </w:t>
            </w:r>
          </w:p>
          <w:p w:rsidR="008F7337" w:rsidRDefault="008F7337" w:rsidP="00CA13DF">
            <w:r>
              <w:t>учебного года</w:t>
            </w:r>
          </w:p>
        </w:tc>
        <w:tc>
          <w:tcPr>
            <w:tcW w:w="3278" w:type="pct"/>
            <w:gridSpan w:val="10"/>
          </w:tcPr>
          <w:p w:rsidR="008F7337" w:rsidRDefault="008F7337" w:rsidP="00CA13DF">
            <w:pPr>
              <w:jc w:val="center"/>
            </w:pPr>
            <w:r>
              <w:t>с 01.09.2017 г. по 31.05.2018 г.</w:t>
            </w:r>
          </w:p>
          <w:p w:rsidR="008F7337" w:rsidRDefault="008F7337" w:rsidP="008F7337">
            <w:pPr>
              <w:jc w:val="center"/>
            </w:pPr>
            <w:r w:rsidRPr="001A111B">
              <w:t>3</w:t>
            </w:r>
            <w:r>
              <w:t>8</w:t>
            </w:r>
            <w:r w:rsidRPr="001A111B">
              <w:t xml:space="preserve"> недел</w:t>
            </w:r>
            <w:r>
              <w:t>ь</w:t>
            </w:r>
            <w:r w:rsidRPr="001A111B">
              <w:t xml:space="preserve"> в год</w:t>
            </w:r>
            <w:r>
              <w:t xml:space="preserve"> - учебная неделя 5 дней (пн</w:t>
            </w:r>
            <w:r w:rsidR="009C6B32">
              <w:t>.</w:t>
            </w:r>
            <w:r>
              <w:t>-пт</w:t>
            </w:r>
            <w:r w:rsidR="009C6B32">
              <w:t>.</w:t>
            </w:r>
            <w:r>
              <w:t>)</w:t>
            </w:r>
          </w:p>
        </w:tc>
      </w:tr>
      <w:tr w:rsidR="001D7CE1" w:rsidTr="0043268D">
        <w:tc>
          <w:tcPr>
            <w:tcW w:w="1722" w:type="pct"/>
          </w:tcPr>
          <w:p w:rsidR="001D7CE1" w:rsidRDefault="001D7CE1" w:rsidP="00CA13DF">
            <w:r>
              <w:t>Адаптационный период</w:t>
            </w:r>
          </w:p>
        </w:tc>
        <w:tc>
          <w:tcPr>
            <w:tcW w:w="3278" w:type="pct"/>
            <w:gridSpan w:val="10"/>
          </w:tcPr>
          <w:p w:rsidR="00744399" w:rsidRDefault="001D7CE1" w:rsidP="00CA13DF">
            <w:pPr>
              <w:jc w:val="center"/>
            </w:pPr>
            <w:r>
              <w:t xml:space="preserve">Для вновь поступающих детей </w:t>
            </w:r>
          </w:p>
          <w:p w:rsidR="001D7CE1" w:rsidRDefault="001D7CE1" w:rsidP="00CA13DF">
            <w:pPr>
              <w:jc w:val="center"/>
            </w:pPr>
            <w:r>
              <w:t>определяется индивидуально</w:t>
            </w:r>
          </w:p>
        </w:tc>
      </w:tr>
      <w:tr w:rsidR="008F7337" w:rsidTr="0043268D">
        <w:tc>
          <w:tcPr>
            <w:tcW w:w="1722" w:type="pct"/>
          </w:tcPr>
          <w:p w:rsidR="008F7337" w:rsidRDefault="008F7337" w:rsidP="007374E9">
            <w:r>
              <w:t>Зимние каникулы</w:t>
            </w:r>
          </w:p>
        </w:tc>
        <w:tc>
          <w:tcPr>
            <w:tcW w:w="3278" w:type="pct"/>
            <w:gridSpan w:val="10"/>
          </w:tcPr>
          <w:p w:rsidR="008F7337" w:rsidRDefault="00156748" w:rsidP="00BF474B">
            <w:pPr>
              <w:jc w:val="center"/>
            </w:pPr>
            <w:r>
              <w:t>с 01.01.18 г. по 10.01.18</w:t>
            </w:r>
            <w:r w:rsidR="008F7337">
              <w:t xml:space="preserve"> г.</w:t>
            </w:r>
          </w:p>
        </w:tc>
      </w:tr>
      <w:tr w:rsidR="008F7337" w:rsidTr="0043268D">
        <w:tc>
          <w:tcPr>
            <w:tcW w:w="1722" w:type="pct"/>
          </w:tcPr>
          <w:p w:rsidR="008F7337" w:rsidRPr="003B015F" w:rsidRDefault="008F7337" w:rsidP="007374E9">
            <w:r w:rsidRPr="003B015F">
              <w:t>Мониторинг качества освоения программного материала воспитанниками</w:t>
            </w:r>
          </w:p>
        </w:tc>
        <w:tc>
          <w:tcPr>
            <w:tcW w:w="3278" w:type="pct"/>
            <w:gridSpan w:val="10"/>
          </w:tcPr>
          <w:p w:rsidR="008F7337" w:rsidRDefault="00156748" w:rsidP="00AC5153">
            <w:pPr>
              <w:jc w:val="center"/>
            </w:pPr>
            <w:r>
              <w:t>с 15.05.2018 г. по 31.05.2018</w:t>
            </w:r>
            <w:r w:rsidR="008F7337">
              <w:t xml:space="preserve"> г.</w:t>
            </w:r>
          </w:p>
          <w:p w:rsidR="008F7337" w:rsidRDefault="008F7337" w:rsidP="00AC5153">
            <w:pPr>
              <w:jc w:val="center"/>
              <w:rPr>
                <w:sz w:val="20"/>
              </w:rPr>
            </w:pPr>
            <w:r w:rsidRPr="001A111B">
              <w:rPr>
                <w:sz w:val="20"/>
              </w:rPr>
              <w:t xml:space="preserve">В диагностический период занятия не проводятся </w:t>
            </w:r>
          </w:p>
          <w:p w:rsidR="008F7337" w:rsidRDefault="008F7337" w:rsidP="00AC5153">
            <w:pPr>
              <w:jc w:val="center"/>
            </w:pPr>
            <w:r w:rsidRPr="001A111B">
              <w:rPr>
                <w:sz w:val="20"/>
              </w:rPr>
              <w:t>и в календарном учебном графике не учитываются</w:t>
            </w:r>
          </w:p>
        </w:tc>
      </w:tr>
      <w:tr w:rsidR="008F7337" w:rsidTr="0043268D">
        <w:tc>
          <w:tcPr>
            <w:tcW w:w="1722" w:type="pct"/>
          </w:tcPr>
          <w:p w:rsidR="008F7337" w:rsidRDefault="008F7337" w:rsidP="007374E9">
            <w:r>
              <w:t xml:space="preserve">Выпуск детей в школу </w:t>
            </w:r>
          </w:p>
          <w:p w:rsidR="008F7337" w:rsidRDefault="008F7337" w:rsidP="007374E9">
            <w:r>
              <w:t>(включая лого-выпускной)</w:t>
            </w:r>
          </w:p>
        </w:tc>
        <w:tc>
          <w:tcPr>
            <w:tcW w:w="3278" w:type="pct"/>
            <w:gridSpan w:val="10"/>
          </w:tcPr>
          <w:p w:rsidR="008F7337" w:rsidRDefault="00156748" w:rsidP="00AC5153">
            <w:pPr>
              <w:jc w:val="center"/>
            </w:pPr>
            <w:r>
              <w:t>с 19.05.2018 г. по 31.05.2018</w:t>
            </w:r>
            <w:bookmarkStart w:id="0" w:name="_GoBack"/>
            <w:bookmarkEnd w:id="0"/>
            <w:r w:rsidR="008F7337">
              <w:t xml:space="preserve"> г.</w:t>
            </w:r>
          </w:p>
        </w:tc>
      </w:tr>
      <w:tr w:rsidR="000038EE" w:rsidTr="0043268D">
        <w:tc>
          <w:tcPr>
            <w:tcW w:w="1722" w:type="pct"/>
          </w:tcPr>
          <w:p w:rsidR="000038EE" w:rsidRDefault="000038EE" w:rsidP="007374E9">
            <w:r>
              <w:t>Праздничные (нерабочие) дни</w:t>
            </w:r>
          </w:p>
        </w:tc>
        <w:tc>
          <w:tcPr>
            <w:tcW w:w="3278" w:type="pct"/>
            <w:gridSpan w:val="10"/>
          </w:tcPr>
          <w:p w:rsidR="00F376FD" w:rsidRDefault="00F376FD" w:rsidP="00AC5153">
            <w:pPr>
              <w:jc w:val="center"/>
            </w:pPr>
            <w:r>
              <w:t xml:space="preserve">Суббота, воскресенье, праздничные дни </w:t>
            </w:r>
          </w:p>
          <w:p w:rsidR="00F376FD" w:rsidRDefault="00F376FD" w:rsidP="00AC5153">
            <w:pPr>
              <w:jc w:val="center"/>
            </w:pPr>
            <w:r>
              <w:t xml:space="preserve">с учетом проекта Постановления Правительства РФ </w:t>
            </w:r>
          </w:p>
          <w:p w:rsidR="000038EE" w:rsidRDefault="00F376FD" w:rsidP="00AC5153">
            <w:pPr>
              <w:jc w:val="center"/>
            </w:pPr>
            <w:r>
              <w:t>"О переносе выходных дней в 2018 году"</w:t>
            </w:r>
          </w:p>
        </w:tc>
      </w:tr>
      <w:tr w:rsidR="000038EE" w:rsidTr="00E70E9F">
        <w:tc>
          <w:tcPr>
            <w:tcW w:w="5000" w:type="pct"/>
            <w:gridSpan w:val="11"/>
            <w:shd w:val="clear" w:color="auto" w:fill="EEECE1" w:themeFill="background2"/>
          </w:tcPr>
          <w:p w:rsidR="000038EE" w:rsidRPr="00E70E9F" w:rsidRDefault="00555CD0" w:rsidP="00AC5153">
            <w:pPr>
              <w:jc w:val="center"/>
              <w:rPr>
                <w:b/>
                <w:highlight w:val="yellow"/>
              </w:rPr>
            </w:pPr>
            <w:r w:rsidRPr="00E70E9F">
              <w:rPr>
                <w:b/>
              </w:rPr>
              <w:t>Регламентирование образовательной деятельности и режима дня</w:t>
            </w:r>
          </w:p>
        </w:tc>
      </w:tr>
      <w:tr w:rsidR="000038EE" w:rsidTr="0043268D">
        <w:tc>
          <w:tcPr>
            <w:tcW w:w="1722" w:type="pct"/>
          </w:tcPr>
          <w:p w:rsidR="000038EE" w:rsidRDefault="00E70E9F" w:rsidP="00744399">
            <w:r>
              <w:t>Перерыв между ОД</w:t>
            </w:r>
          </w:p>
        </w:tc>
        <w:tc>
          <w:tcPr>
            <w:tcW w:w="3278" w:type="pct"/>
            <w:gridSpan w:val="10"/>
          </w:tcPr>
          <w:p w:rsidR="000038EE" w:rsidRPr="001D7CE1" w:rsidRDefault="000038EE" w:rsidP="00AC5153">
            <w:pPr>
              <w:jc w:val="center"/>
              <w:rPr>
                <w:highlight w:val="yellow"/>
              </w:rPr>
            </w:pPr>
            <w:r w:rsidRPr="00744399">
              <w:t>не менее 10 минут</w:t>
            </w:r>
          </w:p>
        </w:tc>
      </w:tr>
      <w:tr w:rsidR="00C02C98" w:rsidTr="00FD709D">
        <w:tc>
          <w:tcPr>
            <w:tcW w:w="1722" w:type="pct"/>
          </w:tcPr>
          <w:p w:rsidR="008F7337" w:rsidRPr="00A47BE2" w:rsidRDefault="008F7337" w:rsidP="00555CD0">
            <w:r w:rsidRPr="00A47BE2">
              <w:t xml:space="preserve">Максимальное количество </w:t>
            </w:r>
            <w:r w:rsidR="00744399">
              <w:t>ОД</w:t>
            </w:r>
          </w:p>
        </w:tc>
        <w:tc>
          <w:tcPr>
            <w:tcW w:w="655" w:type="pct"/>
            <w:gridSpan w:val="2"/>
          </w:tcPr>
          <w:p w:rsidR="008F7337" w:rsidRPr="00A47BE2" w:rsidRDefault="00A47BE2" w:rsidP="007374E9">
            <w:pPr>
              <w:jc w:val="center"/>
              <w:rPr>
                <w:sz w:val="20"/>
              </w:rPr>
            </w:pPr>
            <w:r w:rsidRPr="00A47BE2">
              <w:rPr>
                <w:sz w:val="20"/>
              </w:rPr>
              <w:t>10</w:t>
            </w:r>
          </w:p>
        </w:tc>
        <w:tc>
          <w:tcPr>
            <w:tcW w:w="656" w:type="pct"/>
            <w:gridSpan w:val="3"/>
          </w:tcPr>
          <w:p w:rsidR="008F7337" w:rsidRPr="00A47BE2" w:rsidRDefault="00A47BE2" w:rsidP="007374E9">
            <w:pPr>
              <w:jc w:val="center"/>
              <w:rPr>
                <w:sz w:val="20"/>
              </w:rPr>
            </w:pPr>
            <w:r w:rsidRPr="00A47BE2">
              <w:rPr>
                <w:sz w:val="20"/>
              </w:rPr>
              <w:t>10</w:t>
            </w:r>
          </w:p>
        </w:tc>
        <w:tc>
          <w:tcPr>
            <w:tcW w:w="656" w:type="pct"/>
            <w:gridSpan w:val="2"/>
          </w:tcPr>
          <w:p w:rsidR="008F7337" w:rsidRPr="00A47BE2" w:rsidRDefault="00A47BE2" w:rsidP="001A7765">
            <w:pPr>
              <w:jc w:val="center"/>
              <w:rPr>
                <w:sz w:val="20"/>
              </w:rPr>
            </w:pPr>
            <w:r w:rsidRPr="00A47BE2">
              <w:rPr>
                <w:sz w:val="20"/>
              </w:rPr>
              <w:t>10</w:t>
            </w:r>
          </w:p>
        </w:tc>
        <w:tc>
          <w:tcPr>
            <w:tcW w:w="656" w:type="pct"/>
            <w:gridSpan w:val="2"/>
          </w:tcPr>
          <w:p w:rsidR="008F7337" w:rsidRPr="00A47BE2" w:rsidRDefault="00A47BE2" w:rsidP="007374E9">
            <w:pPr>
              <w:jc w:val="center"/>
              <w:rPr>
                <w:sz w:val="20"/>
              </w:rPr>
            </w:pPr>
            <w:r w:rsidRPr="00A47BE2">
              <w:rPr>
                <w:sz w:val="20"/>
              </w:rPr>
              <w:t>14</w:t>
            </w:r>
          </w:p>
        </w:tc>
        <w:tc>
          <w:tcPr>
            <w:tcW w:w="655" w:type="pct"/>
          </w:tcPr>
          <w:p w:rsidR="008F7337" w:rsidRPr="00A47BE2" w:rsidRDefault="00A47BE2" w:rsidP="007374E9">
            <w:pPr>
              <w:jc w:val="center"/>
            </w:pPr>
            <w:r w:rsidRPr="00A47BE2">
              <w:t>17</w:t>
            </w:r>
          </w:p>
        </w:tc>
      </w:tr>
      <w:tr w:rsidR="00C02C98" w:rsidTr="00FD709D">
        <w:tc>
          <w:tcPr>
            <w:tcW w:w="1722" w:type="pct"/>
          </w:tcPr>
          <w:p w:rsidR="000038EE" w:rsidRPr="00A47BE2" w:rsidRDefault="00744399" w:rsidP="00A47BE2">
            <w:r>
              <w:t>П</w:t>
            </w:r>
            <w:r w:rsidR="00A47BE2" w:rsidRPr="00A47BE2">
              <w:t>родолжительность ОД в течение дня</w:t>
            </w:r>
          </w:p>
        </w:tc>
        <w:tc>
          <w:tcPr>
            <w:tcW w:w="655" w:type="pct"/>
            <w:gridSpan w:val="2"/>
          </w:tcPr>
          <w:p w:rsidR="000038EE" w:rsidRPr="00A47BE2" w:rsidRDefault="00A47BE2" w:rsidP="007374E9">
            <w:pPr>
              <w:jc w:val="center"/>
              <w:rPr>
                <w:sz w:val="20"/>
              </w:rPr>
            </w:pPr>
            <w:r w:rsidRPr="00A47BE2">
              <w:rPr>
                <w:sz w:val="20"/>
              </w:rPr>
              <w:t>8-10 мин.</w:t>
            </w:r>
          </w:p>
        </w:tc>
        <w:tc>
          <w:tcPr>
            <w:tcW w:w="656" w:type="pct"/>
            <w:gridSpan w:val="3"/>
          </w:tcPr>
          <w:p w:rsidR="000038EE" w:rsidRPr="00A47BE2" w:rsidRDefault="00A47BE2" w:rsidP="00CA13DF">
            <w:pPr>
              <w:jc w:val="center"/>
              <w:rPr>
                <w:sz w:val="20"/>
              </w:rPr>
            </w:pPr>
            <w:r w:rsidRPr="00A47BE2">
              <w:rPr>
                <w:sz w:val="20"/>
              </w:rPr>
              <w:t>15 мин.</w:t>
            </w:r>
          </w:p>
        </w:tc>
        <w:tc>
          <w:tcPr>
            <w:tcW w:w="656" w:type="pct"/>
            <w:gridSpan w:val="2"/>
          </w:tcPr>
          <w:p w:rsidR="000038EE" w:rsidRPr="00A47BE2" w:rsidRDefault="00A47BE2" w:rsidP="00CA13DF">
            <w:pPr>
              <w:jc w:val="center"/>
              <w:rPr>
                <w:sz w:val="20"/>
              </w:rPr>
            </w:pPr>
            <w:r w:rsidRPr="00A47BE2">
              <w:rPr>
                <w:sz w:val="20"/>
              </w:rPr>
              <w:t>20 мин.</w:t>
            </w:r>
          </w:p>
        </w:tc>
        <w:tc>
          <w:tcPr>
            <w:tcW w:w="656" w:type="pct"/>
            <w:gridSpan w:val="2"/>
          </w:tcPr>
          <w:p w:rsidR="000038EE" w:rsidRPr="00A47BE2" w:rsidRDefault="00A47BE2" w:rsidP="00CA13DF">
            <w:pPr>
              <w:jc w:val="center"/>
              <w:rPr>
                <w:sz w:val="20"/>
              </w:rPr>
            </w:pPr>
            <w:r w:rsidRPr="00A47BE2">
              <w:rPr>
                <w:sz w:val="20"/>
              </w:rPr>
              <w:t>25 мин.</w:t>
            </w:r>
          </w:p>
        </w:tc>
        <w:tc>
          <w:tcPr>
            <w:tcW w:w="655" w:type="pct"/>
          </w:tcPr>
          <w:p w:rsidR="000038EE" w:rsidRPr="00A47BE2" w:rsidRDefault="00A47BE2" w:rsidP="00CA13DF">
            <w:pPr>
              <w:jc w:val="center"/>
            </w:pPr>
            <w:r w:rsidRPr="00A47BE2">
              <w:t>30 мин.</w:t>
            </w:r>
          </w:p>
        </w:tc>
      </w:tr>
      <w:tr w:rsidR="00C02C98" w:rsidTr="00FD709D">
        <w:trPr>
          <w:trHeight w:val="796"/>
        </w:trPr>
        <w:tc>
          <w:tcPr>
            <w:tcW w:w="1722" w:type="pct"/>
            <w:vMerge w:val="restart"/>
          </w:tcPr>
          <w:p w:rsidR="00F376FD" w:rsidRDefault="00A47BE2" w:rsidP="00A47BE2">
            <w:r>
              <w:t xml:space="preserve">Максимально допустимый объем образовательной нагрузки в первой половине дня/ </w:t>
            </w:r>
          </w:p>
          <w:p w:rsidR="000038EE" w:rsidRDefault="00A47BE2" w:rsidP="00A47BE2">
            <w:r>
              <w:t>во второй половине дня</w:t>
            </w:r>
          </w:p>
        </w:tc>
        <w:tc>
          <w:tcPr>
            <w:tcW w:w="655" w:type="pct"/>
            <w:gridSpan w:val="2"/>
          </w:tcPr>
          <w:p w:rsidR="000038EE" w:rsidRPr="001D7CE1" w:rsidRDefault="000038EE" w:rsidP="007374E9">
            <w:pPr>
              <w:rPr>
                <w:sz w:val="20"/>
                <w:highlight w:val="yellow"/>
              </w:rPr>
            </w:pPr>
          </w:p>
        </w:tc>
        <w:tc>
          <w:tcPr>
            <w:tcW w:w="656" w:type="pct"/>
            <w:gridSpan w:val="3"/>
          </w:tcPr>
          <w:p w:rsidR="000038EE" w:rsidRPr="00A47BE2" w:rsidRDefault="00A47BE2" w:rsidP="00A47BE2">
            <w:pPr>
              <w:jc w:val="center"/>
            </w:pPr>
            <w:r w:rsidRPr="00A47BE2">
              <w:t>30 мин.</w:t>
            </w:r>
          </w:p>
        </w:tc>
        <w:tc>
          <w:tcPr>
            <w:tcW w:w="656" w:type="pct"/>
            <w:gridSpan w:val="2"/>
          </w:tcPr>
          <w:p w:rsidR="000038EE" w:rsidRPr="00A47BE2" w:rsidRDefault="00A47BE2" w:rsidP="00A47BE2">
            <w:pPr>
              <w:jc w:val="center"/>
            </w:pPr>
            <w:r w:rsidRPr="00A47BE2">
              <w:t>40 мин.</w:t>
            </w:r>
          </w:p>
        </w:tc>
        <w:tc>
          <w:tcPr>
            <w:tcW w:w="656" w:type="pct"/>
            <w:gridSpan w:val="2"/>
          </w:tcPr>
          <w:p w:rsidR="000038EE" w:rsidRPr="00A47BE2" w:rsidRDefault="00A47BE2" w:rsidP="00A47BE2">
            <w:pPr>
              <w:jc w:val="center"/>
            </w:pPr>
            <w:r w:rsidRPr="00A47BE2">
              <w:t>45 мин.</w:t>
            </w:r>
          </w:p>
        </w:tc>
        <w:tc>
          <w:tcPr>
            <w:tcW w:w="655" w:type="pct"/>
          </w:tcPr>
          <w:p w:rsidR="000038EE" w:rsidRPr="00A47BE2" w:rsidRDefault="00A47BE2" w:rsidP="00A47BE2">
            <w:pPr>
              <w:jc w:val="center"/>
            </w:pPr>
            <w:r w:rsidRPr="00A47BE2">
              <w:t>1,5 мин.</w:t>
            </w:r>
          </w:p>
        </w:tc>
      </w:tr>
      <w:tr w:rsidR="00FD709D" w:rsidTr="00881BCB">
        <w:tc>
          <w:tcPr>
            <w:tcW w:w="1722" w:type="pct"/>
            <w:vMerge/>
          </w:tcPr>
          <w:p w:rsidR="00FD709D" w:rsidRDefault="00FD709D" w:rsidP="007374E9"/>
        </w:tc>
        <w:tc>
          <w:tcPr>
            <w:tcW w:w="655" w:type="pct"/>
            <w:gridSpan w:val="2"/>
          </w:tcPr>
          <w:p w:rsidR="00FD709D" w:rsidRPr="00FD709D" w:rsidRDefault="00FD709D" w:rsidP="00FD709D">
            <w:pPr>
              <w:jc w:val="center"/>
              <w:rPr>
                <w:sz w:val="20"/>
              </w:rPr>
            </w:pPr>
            <w:r w:rsidRPr="00FD709D">
              <w:rPr>
                <w:sz w:val="20"/>
              </w:rPr>
              <w:t>-</w:t>
            </w:r>
          </w:p>
        </w:tc>
        <w:tc>
          <w:tcPr>
            <w:tcW w:w="656" w:type="pct"/>
            <w:gridSpan w:val="3"/>
          </w:tcPr>
          <w:p w:rsidR="00FD709D" w:rsidRPr="00FD709D" w:rsidRDefault="00FD709D" w:rsidP="00FD709D">
            <w:pPr>
              <w:jc w:val="center"/>
              <w:rPr>
                <w:sz w:val="20"/>
              </w:rPr>
            </w:pPr>
            <w:r w:rsidRPr="00FD709D">
              <w:rPr>
                <w:sz w:val="20"/>
              </w:rPr>
              <w:t>-</w:t>
            </w:r>
          </w:p>
        </w:tc>
        <w:tc>
          <w:tcPr>
            <w:tcW w:w="656" w:type="pct"/>
            <w:gridSpan w:val="2"/>
          </w:tcPr>
          <w:p w:rsidR="00FD709D" w:rsidRPr="00FD709D" w:rsidRDefault="00FD709D" w:rsidP="00FD709D">
            <w:pPr>
              <w:jc w:val="center"/>
              <w:rPr>
                <w:sz w:val="20"/>
              </w:rPr>
            </w:pPr>
            <w:r w:rsidRPr="00FD709D">
              <w:rPr>
                <w:sz w:val="20"/>
              </w:rPr>
              <w:t>-</w:t>
            </w:r>
          </w:p>
        </w:tc>
        <w:tc>
          <w:tcPr>
            <w:tcW w:w="656" w:type="pct"/>
            <w:gridSpan w:val="2"/>
          </w:tcPr>
          <w:p w:rsidR="00FD709D" w:rsidRPr="00FD709D" w:rsidRDefault="00FD709D" w:rsidP="00FD709D">
            <w:pPr>
              <w:jc w:val="center"/>
              <w:rPr>
                <w:sz w:val="20"/>
              </w:rPr>
            </w:pPr>
            <w:r w:rsidRPr="00FD709D">
              <w:rPr>
                <w:sz w:val="20"/>
              </w:rPr>
              <w:t>-</w:t>
            </w:r>
          </w:p>
        </w:tc>
        <w:tc>
          <w:tcPr>
            <w:tcW w:w="655" w:type="pct"/>
          </w:tcPr>
          <w:p w:rsidR="00FD709D" w:rsidRPr="007571C6" w:rsidRDefault="00FD709D" w:rsidP="007571C6">
            <w:pPr>
              <w:jc w:val="center"/>
            </w:pPr>
            <w:r w:rsidRPr="00744399">
              <w:rPr>
                <w:sz w:val="22"/>
              </w:rPr>
              <w:t>25 – 30 мин.</w:t>
            </w:r>
          </w:p>
        </w:tc>
      </w:tr>
      <w:tr w:rsidR="00C02C98" w:rsidTr="00FD709D">
        <w:tc>
          <w:tcPr>
            <w:tcW w:w="1722" w:type="pct"/>
          </w:tcPr>
          <w:p w:rsidR="000038EE" w:rsidRDefault="00D83F2B" w:rsidP="007374E9">
            <w:r>
              <w:t>Максимально допустимый объем образовательной нагрузки в неделю</w:t>
            </w:r>
          </w:p>
        </w:tc>
        <w:tc>
          <w:tcPr>
            <w:tcW w:w="655" w:type="pct"/>
            <w:gridSpan w:val="2"/>
          </w:tcPr>
          <w:p w:rsidR="00CA6024" w:rsidRDefault="00FD709D" w:rsidP="00CA6024">
            <w:pPr>
              <w:jc w:val="center"/>
            </w:pPr>
            <w:r w:rsidRPr="00CA6024">
              <w:t>1 час</w:t>
            </w:r>
          </w:p>
          <w:p w:rsidR="000038EE" w:rsidRPr="00CA6024" w:rsidRDefault="00FD709D" w:rsidP="00CA6024">
            <w:pPr>
              <w:jc w:val="center"/>
              <w:rPr>
                <w:highlight w:val="yellow"/>
              </w:rPr>
            </w:pPr>
            <w:r w:rsidRPr="00CA6024">
              <w:t>40 мин</w:t>
            </w:r>
          </w:p>
        </w:tc>
        <w:tc>
          <w:tcPr>
            <w:tcW w:w="656" w:type="pct"/>
            <w:gridSpan w:val="3"/>
          </w:tcPr>
          <w:p w:rsidR="00CA6024" w:rsidRDefault="00FD709D" w:rsidP="00CA6024">
            <w:pPr>
              <w:jc w:val="center"/>
            </w:pPr>
            <w:r>
              <w:t>2 часа</w:t>
            </w:r>
          </w:p>
          <w:p w:rsidR="000038EE" w:rsidRPr="001D7CE1" w:rsidRDefault="00FD709D" w:rsidP="00CA6024">
            <w:pPr>
              <w:jc w:val="center"/>
              <w:rPr>
                <w:sz w:val="20"/>
                <w:highlight w:val="yellow"/>
              </w:rPr>
            </w:pPr>
            <w:r>
              <w:t xml:space="preserve">45 </w:t>
            </w:r>
            <w:r w:rsidR="00D83F2B">
              <w:t>мин</w:t>
            </w:r>
          </w:p>
        </w:tc>
        <w:tc>
          <w:tcPr>
            <w:tcW w:w="656" w:type="pct"/>
            <w:gridSpan w:val="2"/>
          </w:tcPr>
          <w:p w:rsidR="000038EE" w:rsidRPr="001D7CE1" w:rsidRDefault="00FD709D" w:rsidP="00CA6024">
            <w:pPr>
              <w:jc w:val="center"/>
              <w:rPr>
                <w:sz w:val="20"/>
                <w:highlight w:val="yellow"/>
              </w:rPr>
            </w:pPr>
            <w:r>
              <w:t>4</w:t>
            </w:r>
            <w:r w:rsidR="00D83F2B">
              <w:t xml:space="preserve"> часа</w:t>
            </w:r>
          </w:p>
        </w:tc>
        <w:tc>
          <w:tcPr>
            <w:tcW w:w="656" w:type="pct"/>
            <w:gridSpan w:val="2"/>
          </w:tcPr>
          <w:p w:rsidR="00D83F2B" w:rsidRDefault="00CA6024" w:rsidP="00CA6024">
            <w:pPr>
              <w:jc w:val="center"/>
            </w:pPr>
            <w:r>
              <w:t>6</w:t>
            </w:r>
            <w:r w:rsidR="00D83F2B">
              <w:t xml:space="preserve"> часов</w:t>
            </w:r>
          </w:p>
          <w:p w:rsidR="000038EE" w:rsidRPr="001D7CE1" w:rsidRDefault="00CA6024" w:rsidP="00CA6024">
            <w:pPr>
              <w:jc w:val="center"/>
              <w:rPr>
                <w:sz w:val="20"/>
                <w:highlight w:val="yellow"/>
              </w:rPr>
            </w:pPr>
            <w:r>
              <w:t>15</w:t>
            </w:r>
            <w:r w:rsidR="00D83F2B">
              <w:t xml:space="preserve"> мин</w:t>
            </w:r>
          </w:p>
        </w:tc>
        <w:tc>
          <w:tcPr>
            <w:tcW w:w="655" w:type="pct"/>
          </w:tcPr>
          <w:p w:rsidR="00CA6024" w:rsidRDefault="00D83F2B" w:rsidP="00CA6024">
            <w:pPr>
              <w:jc w:val="center"/>
            </w:pPr>
            <w:r>
              <w:t>8 часов</w:t>
            </w:r>
          </w:p>
          <w:p w:rsidR="000038EE" w:rsidRPr="001D7CE1" w:rsidRDefault="00CA6024" w:rsidP="00CA6024">
            <w:pPr>
              <w:jc w:val="center"/>
              <w:rPr>
                <w:highlight w:val="yellow"/>
              </w:rPr>
            </w:pPr>
            <w:r>
              <w:t>30 мин.</w:t>
            </w:r>
          </w:p>
        </w:tc>
      </w:tr>
      <w:tr w:rsidR="00C02C98" w:rsidTr="00FD709D">
        <w:tc>
          <w:tcPr>
            <w:tcW w:w="1722" w:type="pct"/>
          </w:tcPr>
          <w:p w:rsidR="00CD0019" w:rsidRDefault="00CD0019" w:rsidP="007374E9">
            <w:r>
              <w:t xml:space="preserve">Продолжительность прогулки в день </w:t>
            </w:r>
          </w:p>
        </w:tc>
        <w:tc>
          <w:tcPr>
            <w:tcW w:w="655" w:type="pct"/>
            <w:gridSpan w:val="2"/>
          </w:tcPr>
          <w:p w:rsidR="00CD0019" w:rsidRPr="00CD0019" w:rsidRDefault="00CD0019" w:rsidP="00CD0019">
            <w:pPr>
              <w:jc w:val="center"/>
              <w:rPr>
                <w:sz w:val="20"/>
              </w:rPr>
            </w:pPr>
            <w:r w:rsidRPr="00CD0019">
              <w:t>3-4 часа</w:t>
            </w:r>
          </w:p>
        </w:tc>
        <w:tc>
          <w:tcPr>
            <w:tcW w:w="656" w:type="pct"/>
            <w:gridSpan w:val="3"/>
          </w:tcPr>
          <w:p w:rsidR="00CD0019" w:rsidRPr="00CD0019" w:rsidRDefault="00CD0019" w:rsidP="00CD0019">
            <w:pPr>
              <w:jc w:val="center"/>
            </w:pPr>
            <w:r w:rsidRPr="00CD0019">
              <w:t>3-4 часа</w:t>
            </w:r>
          </w:p>
        </w:tc>
        <w:tc>
          <w:tcPr>
            <w:tcW w:w="656" w:type="pct"/>
            <w:gridSpan w:val="2"/>
          </w:tcPr>
          <w:p w:rsidR="00CD0019" w:rsidRPr="00CD0019" w:rsidRDefault="00CD0019" w:rsidP="00CD0019">
            <w:pPr>
              <w:jc w:val="center"/>
            </w:pPr>
            <w:r w:rsidRPr="00CD0019">
              <w:t>3-4 часа</w:t>
            </w:r>
          </w:p>
        </w:tc>
        <w:tc>
          <w:tcPr>
            <w:tcW w:w="656" w:type="pct"/>
            <w:gridSpan w:val="2"/>
          </w:tcPr>
          <w:p w:rsidR="00CD0019" w:rsidRPr="00CD0019" w:rsidRDefault="00CD0019" w:rsidP="00CD0019">
            <w:pPr>
              <w:jc w:val="center"/>
            </w:pPr>
            <w:r w:rsidRPr="00CD0019">
              <w:t>3-4 часа</w:t>
            </w:r>
          </w:p>
        </w:tc>
        <w:tc>
          <w:tcPr>
            <w:tcW w:w="655" w:type="pct"/>
          </w:tcPr>
          <w:p w:rsidR="00CD0019" w:rsidRPr="00CD0019" w:rsidRDefault="00CD0019" w:rsidP="00CD0019">
            <w:pPr>
              <w:jc w:val="center"/>
            </w:pPr>
            <w:r w:rsidRPr="00CD0019">
              <w:t>3-4 часа</w:t>
            </w:r>
          </w:p>
        </w:tc>
      </w:tr>
      <w:tr w:rsidR="00C02C98" w:rsidTr="00FD709D">
        <w:tc>
          <w:tcPr>
            <w:tcW w:w="1722" w:type="pct"/>
          </w:tcPr>
          <w:p w:rsidR="00CD0019" w:rsidRDefault="00CD0019" w:rsidP="007374E9">
            <w:r>
              <w:t>Продолжительность сна</w:t>
            </w:r>
          </w:p>
        </w:tc>
        <w:tc>
          <w:tcPr>
            <w:tcW w:w="655" w:type="pct"/>
            <w:gridSpan w:val="2"/>
          </w:tcPr>
          <w:p w:rsidR="00CD0019" w:rsidRPr="0043268D" w:rsidRDefault="00CD0019" w:rsidP="007374E9">
            <w:pPr>
              <w:rPr>
                <w:sz w:val="20"/>
              </w:rPr>
            </w:pPr>
            <w:r w:rsidRPr="0043268D">
              <w:rPr>
                <w:sz w:val="20"/>
              </w:rPr>
              <w:t>2 - 2,5 часа</w:t>
            </w:r>
          </w:p>
        </w:tc>
        <w:tc>
          <w:tcPr>
            <w:tcW w:w="656" w:type="pct"/>
            <w:gridSpan w:val="3"/>
          </w:tcPr>
          <w:p w:rsidR="00CD0019" w:rsidRPr="0043268D" w:rsidRDefault="00CD0019" w:rsidP="00CD0019">
            <w:pPr>
              <w:jc w:val="center"/>
            </w:pPr>
            <w:r w:rsidRPr="0043268D">
              <w:rPr>
                <w:sz w:val="20"/>
              </w:rPr>
              <w:t>2 -2,5 часа</w:t>
            </w:r>
          </w:p>
        </w:tc>
        <w:tc>
          <w:tcPr>
            <w:tcW w:w="656" w:type="pct"/>
            <w:gridSpan w:val="2"/>
          </w:tcPr>
          <w:p w:rsidR="00CD0019" w:rsidRPr="0043268D" w:rsidRDefault="00CD0019" w:rsidP="00CD0019">
            <w:pPr>
              <w:jc w:val="center"/>
            </w:pPr>
            <w:r w:rsidRPr="0043268D">
              <w:rPr>
                <w:sz w:val="20"/>
              </w:rPr>
              <w:t>2 - 2,5 часа</w:t>
            </w:r>
          </w:p>
        </w:tc>
        <w:tc>
          <w:tcPr>
            <w:tcW w:w="656" w:type="pct"/>
            <w:gridSpan w:val="2"/>
          </w:tcPr>
          <w:p w:rsidR="00CD0019" w:rsidRPr="0043268D" w:rsidRDefault="00CD0019" w:rsidP="00CD0019">
            <w:pPr>
              <w:jc w:val="center"/>
            </w:pPr>
            <w:r w:rsidRPr="0043268D">
              <w:rPr>
                <w:sz w:val="20"/>
              </w:rPr>
              <w:t>2 - 2,5 часа</w:t>
            </w:r>
          </w:p>
        </w:tc>
        <w:tc>
          <w:tcPr>
            <w:tcW w:w="655" w:type="pct"/>
          </w:tcPr>
          <w:p w:rsidR="00CD0019" w:rsidRPr="0043268D" w:rsidRDefault="00CD0019" w:rsidP="00CD0019">
            <w:pPr>
              <w:jc w:val="center"/>
            </w:pPr>
            <w:r w:rsidRPr="0043268D">
              <w:rPr>
                <w:sz w:val="20"/>
              </w:rPr>
              <w:t>2 - 2,5 часа</w:t>
            </w:r>
          </w:p>
        </w:tc>
      </w:tr>
      <w:tr w:rsidR="00131BE7" w:rsidTr="009A76F7">
        <w:tc>
          <w:tcPr>
            <w:tcW w:w="1722" w:type="pct"/>
          </w:tcPr>
          <w:p w:rsidR="00131BE7" w:rsidRDefault="00131BE7" w:rsidP="007374E9">
            <w:r>
              <w:t>Организация физического воспитания</w:t>
            </w:r>
          </w:p>
        </w:tc>
        <w:tc>
          <w:tcPr>
            <w:tcW w:w="670" w:type="pct"/>
            <w:gridSpan w:val="3"/>
          </w:tcPr>
          <w:p w:rsidR="00131BE7" w:rsidRDefault="00131BE7" w:rsidP="007374E9">
            <w:pPr>
              <w:jc w:val="center"/>
            </w:pPr>
            <w:r>
              <w:t>2</w:t>
            </w:r>
          </w:p>
        </w:tc>
        <w:tc>
          <w:tcPr>
            <w:tcW w:w="2608" w:type="pct"/>
            <w:gridSpan w:val="7"/>
          </w:tcPr>
          <w:p w:rsidR="00131BE7" w:rsidRDefault="00131BE7" w:rsidP="007374E9">
            <w:pPr>
              <w:jc w:val="center"/>
            </w:pPr>
            <w:r>
              <w:t xml:space="preserve">3 + </w:t>
            </w:r>
            <w:r w:rsidRPr="00FD709D">
              <w:rPr>
                <w:sz w:val="20"/>
              </w:rPr>
              <w:t>двигательная активность продолжительностью согласно возрастным особенностям</w:t>
            </w:r>
          </w:p>
        </w:tc>
      </w:tr>
      <w:tr w:rsidR="00881BCB" w:rsidTr="00881BCB">
        <w:tc>
          <w:tcPr>
            <w:tcW w:w="5000" w:type="pct"/>
            <w:gridSpan w:val="11"/>
            <w:shd w:val="clear" w:color="auto" w:fill="EEECE1" w:themeFill="background2"/>
          </w:tcPr>
          <w:p w:rsidR="00881BCB" w:rsidRPr="00881BCB" w:rsidRDefault="00881BCB" w:rsidP="00881BCB">
            <w:pPr>
              <w:jc w:val="center"/>
              <w:rPr>
                <w:b/>
              </w:rPr>
            </w:pPr>
            <w:r w:rsidRPr="00881BCB">
              <w:rPr>
                <w:b/>
              </w:rPr>
              <w:t>Перечень культурно - досуговой деятельности</w:t>
            </w:r>
          </w:p>
        </w:tc>
      </w:tr>
      <w:tr w:rsidR="00052BDD" w:rsidTr="009A76F7">
        <w:trPr>
          <w:trHeight w:val="578"/>
        </w:trPr>
        <w:tc>
          <w:tcPr>
            <w:tcW w:w="1722" w:type="pct"/>
          </w:tcPr>
          <w:p w:rsidR="00052BDD" w:rsidRDefault="00052BDD" w:rsidP="007B2AA2">
            <w:pPr>
              <w:jc w:val="center"/>
            </w:pPr>
            <w:r>
              <w:t>Сентябрь</w:t>
            </w:r>
          </w:p>
        </w:tc>
        <w:tc>
          <w:tcPr>
            <w:tcW w:w="3278" w:type="pct"/>
            <w:gridSpan w:val="10"/>
          </w:tcPr>
          <w:p w:rsidR="00052BDD" w:rsidRDefault="00052BDD" w:rsidP="009A76F7">
            <w:pPr>
              <w:jc w:val="center"/>
            </w:pPr>
            <w:r>
              <w:t>День</w:t>
            </w:r>
            <w:r w:rsidRPr="001D5836">
              <w:t xml:space="preserve"> знаний</w:t>
            </w:r>
          </w:p>
          <w:p w:rsidR="00052BDD" w:rsidRDefault="009A76F7" w:rsidP="009A76F7">
            <w:pPr>
              <w:jc w:val="center"/>
            </w:pPr>
            <w:r w:rsidRPr="009A76F7">
              <w:t>Внимание, пешеход!</w:t>
            </w:r>
          </w:p>
        </w:tc>
      </w:tr>
      <w:tr w:rsidR="00052BDD" w:rsidTr="00924C67">
        <w:trPr>
          <w:trHeight w:val="558"/>
        </w:trPr>
        <w:tc>
          <w:tcPr>
            <w:tcW w:w="1722" w:type="pct"/>
          </w:tcPr>
          <w:p w:rsidR="00052BDD" w:rsidRDefault="00052BDD" w:rsidP="007B2AA2">
            <w:pPr>
              <w:jc w:val="center"/>
            </w:pPr>
            <w:r w:rsidRPr="001D5836">
              <w:t>Октябрь</w:t>
            </w:r>
          </w:p>
        </w:tc>
        <w:tc>
          <w:tcPr>
            <w:tcW w:w="3278" w:type="pct"/>
            <w:gridSpan w:val="10"/>
          </w:tcPr>
          <w:p w:rsidR="00052BDD" w:rsidRDefault="00924C67" w:rsidP="009A76F7">
            <w:pPr>
              <w:jc w:val="center"/>
            </w:pPr>
            <w:r>
              <w:t xml:space="preserve"> </w:t>
            </w:r>
            <w:r w:rsidR="009A76F7">
              <w:t>«</w:t>
            </w:r>
            <w:r w:rsidR="00052BDD">
              <w:t>Осень в гости к нам пришла</w:t>
            </w:r>
            <w:r w:rsidR="009A76F7">
              <w:t>»</w:t>
            </w:r>
          </w:p>
          <w:p w:rsidR="00052BDD" w:rsidRDefault="00052BDD" w:rsidP="009A76F7">
            <w:pPr>
              <w:jc w:val="center"/>
            </w:pPr>
            <w:r>
              <w:t>Праздник урожая</w:t>
            </w:r>
          </w:p>
        </w:tc>
      </w:tr>
      <w:tr w:rsidR="00052BDD" w:rsidTr="009A76F7">
        <w:trPr>
          <w:trHeight w:val="570"/>
        </w:trPr>
        <w:tc>
          <w:tcPr>
            <w:tcW w:w="1722" w:type="pct"/>
          </w:tcPr>
          <w:p w:rsidR="00052BDD" w:rsidRDefault="00052BDD" w:rsidP="007B2AA2">
            <w:pPr>
              <w:jc w:val="center"/>
            </w:pPr>
            <w:r>
              <w:t>Ноябрь</w:t>
            </w:r>
          </w:p>
        </w:tc>
        <w:tc>
          <w:tcPr>
            <w:tcW w:w="3278" w:type="pct"/>
            <w:gridSpan w:val="10"/>
          </w:tcPr>
          <w:p w:rsidR="00052BDD" w:rsidRDefault="00052BDD" w:rsidP="009A76F7">
            <w:pPr>
              <w:widowControl w:val="0"/>
              <w:autoSpaceDE w:val="0"/>
              <w:autoSpaceDN w:val="0"/>
              <w:adjustRightInd w:val="0"/>
              <w:spacing w:before="14"/>
              <w:ind w:left="69"/>
              <w:jc w:val="center"/>
            </w:pPr>
            <w:r>
              <w:t>Мамин день</w:t>
            </w:r>
          </w:p>
          <w:p w:rsidR="00052BDD" w:rsidRDefault="00052BDD" w:rsidP="009A76F7">
            <w:pPr>
              <w:tabs>
                <w:tab w:val="center" w:pos="4677"/>
                <w:tab w:val="right" w:pos="9355"/>
              </w:tabs>
              <w:spacing w:before="14"/>
              <w:jc w:val="center"/>
            </w:pPr>
            <w:r w:rsidRPr="00C93C7B">
              <w:t xml:space="preserve"> «</w:t>
            </w:r>
            <w:r>
              <w:t>Самая лучшая мама на свете!</w:t>
            </w:r>
            <w:r w:rsidRPr="00C93C7B">
              <w:t>»</w:t>
            </w:r>
          </w:p>
        </w:tc>
      </w:tr>
      <w:tr w:rsidR="00881BCB" w:rsidTr="009A76F7">
        <w:trPr>
          <w:trHeight w:val="551"/>
        </w:trPr>
        <w:tc>
          <w:tcPr>
            <w:tcW w:w="1722" w:type="pct"/>
          </w:tcPr>
          <w:p w:rsidR="00881BCB" w:rsidRDefault="00881BCB" w:rsidP="007B2AA2">
            <w:pPr>
              <w:jc w:val="center"/>
            </w:pPr>
            <w:r w:rsidRPr="001D5836">
              <w:t>Декабрь</w:t>
            </w:r>
          </w:p>
        </w:tc>
        <w:tc>
          <w:tcPr>
            <w:tcW w:w="3278" w:type="pct"/>
            <w:gridSpan w:val="10"/>
          </w:tcPr>
          <w:p w:rsidR="00881BCB" w:rsidRDefault="00C02C98" w:rsidP="009A76F7">
            <w:pPr>
              <w:jc w:val="center"/>
            </w:pPr>
            <w:r>
              <w:t>Новый год у ворот!</w:t>
            </w:r>
          </w:p>
        </w:tc>
      </w:tr>
      <w:tr w:rsidR="00052BDD" w:rsidTr="009A76F7">
        <w:trPr>
          <w:trHeight w:val="545"/>
        </w:trPr>
        <w:tc>
          <w:tcPr>
            <w:tcW w:w="1722" w:type="pct"/>
          </w:tcPr>
          <w:p w:rsidR="00052BDD" w:rsidRDefault="00052BDD" w:rsidP="007B2AA2">
            <w:pPr>
              <w:jc w:val="center"/>
            </w:pPr>
            <w:r w:rsidRPr="001D5836">
              <w:t>Январь</w:t>
            </w:r>
          </w:p>
        </w:tc>
        <w:tc>
          <w:tcPr>
            <w:tcW w:w="3278" w:type="pct"/>
            <w:gridSpan w:val="10"/>
          </w:tcPr>
          <w:p w:rsidR="00052BDD" w:rsidRDefault="00052BDD" w:rsidP="009A76F7">
            <w:pPr>
              <w:jc w:val="center"/>
            </w:pPr>
            <w:r>
              <w:t>Колядки</w:t>
            </w:r>
          </w:p>
          <w:p w:rsidR="00924C67" w:rsidRDefault="00924C67" w:rsidP="009A76F7">
            <w:pPr>
              <w:jc w:val="center"/>
            </w:pPr>
            <w:r>
              <w:t>День рождения Кемеровской области (26.01.)</w:t>
            </w:r>
          </w:p>
        </w:tc>
      </w:tr>
      <w:tr w:rsidR="00052BDD" w:rsidTr="009A76F7">
        <w:trPr>
          <w:trHeight w:val="566"/>
        </w:trPr>
        <w:tc>
          <w:tcPr>
            <w:tcW w:w="1722" w:type="pct"/>
          </w:tcPr>
          <w:p w:rsidR="00052BDD" w:rsidRDefault="00052BDD" w:rsidP="007B2AA2">
            <w:pPr>
              <w:jc w:val="center"/>
            </w:pPr>
            <w:r w:rsidRPr="001D5836">
              <w:t>Февраль</w:t>
            </w:r>
          </w:p>
        </w:tc>
        <w:tc>
          <w:tcPr>
            <w:tcW w:w="3278" w:type="pct"/>
            <w:gridSpan w:val="10"/>
          </w:tcPr>
          <w:p w:rsidR="00052BDD" w:rsidRDefault="00052BDD" w:rsidP="009A76F7">
            <w:pPr>
              <w:jc w:val="center"/>
            </w:pPr>
            <w:r>
              <w:t>День защитника Отечества</w:t>
            </w:r>
          </w:p>
          <w:p w:rsidR="009A76F7" w:rsidRDefault="009A76F7" w:rsidP="009A76F7">
            <w:pPr>
              <w:jc w:val="center"/>
            </w:pPr>
            <w:r w:rsidRPr="001D5836">
              <w:t>Масленица</w:t>
            </w:r>
          </w:p>
        </w:tc>
      </w:tr>
      <w:tr w:rsidR="00052BDD" w:rsidTr="009A76F7">
        <w:trPr>
          <w:trHeight w:val="552"/>
        </w:trPr>
        <w:tc>
          <w:tcPr>
            <w:tcW w:w="1722" w:type="pct"/>
          </w:tcPr>
          <w:p w:rsidR="00052BDD" w:rsidRDefault="00052BDD" w:rsidP="007B2AA2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3278" w:type="pct"/>
            <w:gridSpan w:val="10"/>
          </w:tcPr>
          <w:p w:rsidR="00924C67" w:rsidRDefault="00924C67" w:rsidP="009A76F7">
            <w:pPr>
              <w:jc w:val="center"/>
            </w:pPr>
            <w:r>
              <w:t>Праздник Весны и Труда</w:t>
            </w:r>
            <w:r w:rsidR="00052BDD">
              <w:t xml:space="preserve"> </w:t>
            </w:r>
          </w:p>
          <w:p w:rsidR="00052BDD" w:rsidRDefault="009A76F7" w:rsidP="009A76F7">
            <w:pPr>
              <w:jc w:val="center"/>
            </w:pPr>
            <w:r>
              <w:t>Международный женский день</w:t>
            </w:r>
          </w:p>
        </w:tc>
      </w:tr>
      <w:tr w:rsidR="00052BDD" w:rsidTr="009A76F7">
        <w:trPr>
          <w:trHeight w:val="559"/>
        </w:trPr>
        <w:tc>
          <w:tcPr>
            <w:tcW w:w="1722" w:type="pct"/>
          </w:tcPr>
          <w:p w:rsidR="00052BDD" w:rsidRDefault="00052BDD" w:rsidP="007B2AA2">
            <w:pPr>
              <w:jc w:val="center"/>
            </w:pPr>
            <w:r>
              <w:t>Апрель</w:t>
            </w:r>
          </w:p>
        </w:tc>
        <w:tc>
          <w:tcPr>
            <w:tcW w:w="3278" w:type="pct"/>
            <w:gridSpan w:val="10"/>
            <w:tcBorders>
              <w:right w:val="single" w:sz="4" w:space="0" w:color="auto"/>
            </w:tcBorders>
          </w:tcPr>
          <w:p w:rsidR="00052BDD" w:rsidRDefault="00052BDD" w:rsidP="009A76F7">
            <w:pPr>
              <w:jc w:val="center"/>
            </w:pPr>
            <w:r>
              <w:t>Всемирный день здоровья</w:t>
            </w:r>
          </w:p>
        </w:tc>
      </w:tr>
      <w:tr w:rsidR="00052BDD" w:rsidTr="009A76F7">
        <w:trPr>
          <w:trHeight w:val="566"/>
        </w:trPr>
        <w:tc>
          <w:tcPr>
            <w:tcW w:w="1722" w:type="pct"/>
          </w:tcPr>
          <w:p w:rsidR="00052BDD" w:rsidRDefault="00052BDD" w:rsidP="007B2AA2">
            <w:pPr>
              <w:jc w:val="center"/>
            </w:pPr>
            <w:r>
              <w:t>Май</w:t>
            </w:r>
          </w:p>
        </w:tc>
        <w:tc>
          <w:tcPr>
            <w:tcW w:w="3278" w:type="pct"/>
            <w:gridSpan w:val="10"/>
            <w:tcBorders>
              <w:right w:val="single" w:sz="4" w:space="0" w:color="auto"/>
            </w:tcBorders>
          </w:tcPr>
          <w:p w:rsidR="00052BDD" w:rsidRDefault="00052BDD" w:rsidP="009A76F7">
            <w:pPr>
              <w:jc w:val="center"/>
            </w:pPr>
            <w:r>
              <w:t xml:space="preserve">День Победы </w:t>
            </w:r>
          </w:p>
          <w:p w:rsidR="00052BDD" w:rsidRDefault="00052BDD" w:rsidP="009A76F7">
            <w:pPr>
              <w:jc w:val="center"/>
            </w:pPr>
            <w:r>
              <w:t>Выпускной</w:t>
            </w:r>
          </w:p>
        </w:tc>
      </w:tr>
      <w:tr w:rsidR="00924C67" w:rsidTr="009A76F7">
        <w:trPr>
          <w:trHeight w:val="566"/>
        </w:trPr>
        <w:tc>
          <w:tcPr>
            <w:tcW w:w="1722" w:type="pct"/>
          </w:tcPr>
          <w:p w:rsidR="00924C67" w:rsidRDefault="00924C67" w:rsidP="007B2AA2">
            <w:pPr>
              <w:jc w:val="center"/>
            </w:pPr>
            <w:r>
              <w:t>Июнь</w:t>
            </w:r>
          </w:p>
        </w:tc>
        <w:tc>
          <w:tcPr>
            <w:tcW w:w="3278" w:type="pct"/>
            <w:gridSpan w:val="10"/>
            <w:tcBorders>
              <w:right w:val="single" w:sz="4" w:space="0" w:color="auto"/>
            </w:tcBorders>
          </w:tcPr>
          <w:p w:rsidR="00924C67" w:rsidRDefault="00924C67" w:rsidP="009A76F7">
            <w:pPr>
              <w:jc w:val="center"/>
            </w:pPr>
            <w:r>
              <w:t>День Защиты детей</w:t>
            </w:r>
          </w:p>
          <w:p w:rsidR="00924C67" w:rsidRDefault="00924C67" w:rsidP="009A76F7">
            <w:pPr>
              <w:jc w:val="center"/>
            </w:pPr>
            <w:r>
              <w:t>День России</w:t>
            </w:r>
          </w:p>
        </w:tc>
      </w:tr>
      <w:tr w:rsidR="00924C67" w:rsidTr="00924C67">
        <w:trPr>
          <w:trHeight w:val="277"/>
        </w:trPr>
        <w:tc>
          <w:tcPr>
            <w:tcW w:w="5000" w:type="pct"/>
            <w:gridSpan w:val="11"/>
            <w:tcBorders>
              <w:right w:val="single" w:sz="4" w:space="0" w:color="auto"/>
            </w:tcBorders>
            <w:shd w:val="clear" w:color="auto" w:fill="EEECE1" w:themeFill="background2"/>
          </w:tcPr>
          <w:p w:rsidR="00924C67" w:rsidRPr="00924C67" w:rsidRDefault="00924C67" w:rsidP="009A76F7">
            <w:pPr>
              <w:jc w:val="center"/>
              <w:rPr>
                <w:b/>
              </w:rPr>
            </w:pPr>
            <w:r w:rsidRPr="00924C67">
              <w:rPr>
                <w:b/>
                <w:sz w:val="28"/>
              </w:rPr>
              <w:t>Летний оздоровительный период</w:t>
            </w:r>
          </w:p>
        </w:tc>
      </w:tr>
      <w:tr w:rsidR="00924C67" w:rsidTr="00924C67">
        <w:trPr>
          <w:trHeight w:val="277"/>
        </w:trPr>
        <w:tc>
          <w:tcPr>
            <w:tcW w:w="5000" w:type="pct"/>
            <w:gridSpan w:val="11"/>
            <w:tcBorders>
              <w:right w:val="single" w:sz="4" w:space="0" w:color="auto"/>
            </w:tcBorders>
            <w:shd w:val="clear" w:color="auto" w:fill="FFFFFF" w:themeFill="background1"/>
          </w:tcPr>
          <w:p w:rsidR="00EF1E8F" w:rsidRDefault="00EF1E8F" w:rsidP="009A76F7">
            <w:pPr>
              <w:jc w:val="center"/>
            </w:pPr>
            <w:r>
              <w:t>ДОУ</w:t>
            </w:r>
            <w:r w:rsidR="00924C67">
              <w:t xml:space="preserve"> в летний период функционирует в обычном режиме</w:t>
            </w:r>
            <w:r>
              <w:t>.</w:t>
            </w:r>
            <w:r w:rsidR="00924C67">
              <w:t xml:space="preserve"> </w:t>
            </w:r>
          </w:p>
          <w:p w:rsidR="00EF1E8F" w:rsidRDefault="00924C67" w:rsidP="00EF1E8F">
            <w:pPr>
              <w:jc w:val="center"/>
            </w:pPr>
            <w:r>
              <w:t xml:space="preserve">Учебные занятия не проводятся. </w:t>
            </w:r>
          </w:p>
          <w:p w:rsidR="00EF1E8F" w:rsidRDefault="00EF1E8F" w:rsidP="00EF1E8F">
            <w:pPr>
              <w:jc w:val="center"/>
            </w:pPr>
            <w:r>
              <w:t>Реализуется непосредственно образовательная деятельность по:</w:t>
            </w:r>
          </w:p>
          <w:p w:rsidR="00540709" w:rsidRDefault="00EF1E8F" w:rsidP="00EF1E8F">
            <w:pPr>
              <w:jc w:val="center"/>
            </w:pPr>
            <w:r>
              <w:t xml:space="preserve">- </w:t>
            </w:r>
            <w:r w:rsidRPr="00540709">
              <w:rPr>
                <w:b/>
              </w:rPr>
              <w:t>художественно-эстетическому развитию</w:t>
            </w:r>
            <w:r w:rsidR="00540709">
              <w:t xml:space="preserve"> </w:t>
            </w:r>
          </w:p>
          <w:p w:rsidR="00EF1E8F" w:rsidRDefault="00540709" w:rsidP="00EF1E8F">
            <w:pPr>
              <w:jc w:val="center"/>
            </w:pPr>
            <w:r>
              <w:t>(музыкальное воспитание, изобразительное искусство)</w:t>
            </w:r>
            <w:r w:rsidR="00EF1E8F">
              <w:t>;</w:t>
            </w:r>
          </w:p>
          <w:p w:rsidR="00540709" w:rsidRDefault="00540709" w:rsidP="00EF1E8F">
            <w:pPr>
              <w:jc w:val="center"/>
            </w:pPr>
            <w:r>
              <w:t xml:space="preserve">- </w:t>
            </w:r>
            <w:r w:rsidRPr="00540709">
              <w:rPr>
                <w:b/>
              </w:rPr>
              <w:t>познавательному развитию</w:t>
            </w:r>
            <w:r>
              <w:t xml:space="preserve"> </w:t>
            </w:r>
          </w:p>
          <w:p w:rsidR="00540709" w:rsidRDefault="00540709" w:rsidP="00EF1E8F">
            <w:pPr>
              <w:jc w:val="center"/>
            </w:pPr>
            <w:r>
              <w:t>(познавательно-исследовательская деятельность, тематические праздники, игры с песком, водой)</w:t>
            </w:r>
          </w:p>
          <w:p w:rsidR="00EF1E8F" w:rsidRDefault="007A1F73" w:rsidP="00EF1E8F">
            <w:pPr>
              <w:jc w:val="center"/>
            </w:pPr>
            <w:r w:rsidRPr="00540709">
              <w:rPr>
                <w:b/>
              </w:rPr>
              <w:t>- социально-коммуникативному</w:t>
            </w:r>
            <w:r w:rsidR="00EF1E8F" w:rsidRPr="00540709">
              <w:rPr>
                <w:b/>
              </w:rPr>
              <w:t xml:space="preserve"> </w:t>
            </w:r>
            <w:r w:rsidRPr="00540709">
              <w:rPr>
                <w:b/>
              </w:rPr>
              <w:t>воспитанию</w:t>
            </w:r>
            <w:r>
              <w:t>;</w:t>
            </w:r>
          </w:p>
          <w:p w:rsidR="007A1F73" w:rsidRDefault="007A1F73" w:rsidP="00EF1E8F">
            <w:pPr>
              <w:jc w:val="center"/>
            </w:pPr>
            <w:r>
              <w:t xml:space="preserve">- </w:t>
            </w:r>
            <w:r w:rsidRPr="00540709">
              <w:rPr>
                <w:b/>
              </w:rPr>
              <w:t>оздоровительные мероприятия</w:t>
            </w:r>
            <w:r w:rsidR="00540709">
              <w:t>.</w:t>
            </w:r>
          </w:p>
          <w:p w:rsidR="00540709" w:rsidRDefault="00924C67" w:rsidP="00EF1E8F">
            <w:pPr>
              <w:jc w:val="center"/>
            </w:pPr>
            <w:r>
              <w:t xml:space="preserve">Организуются спортивные и подвижные игры, спортивные праздники, экскурсии и другие, </w:t>
            </w:r>
          </w:p>
          <w:p w:rsidR="00924C67" w:rsidRPr="00EF1E8F" w:rsidRDefault="00924C67" w:rsidP="00540709">
            <w:pPr>
              <w:jc w:val="center"/>
            </w:pPr>
            <w:r>
              <w:t xml:space="preserve">а также увеличивается продолжительность прогулок. </w:t>
            </w:r>
          </w:p>
        </w:tc>
      </w:tr>
    </w:tbl>
    <w:p w:rsidR="00924C67" w:rsidRDefault="00924C67" w:rsidP="007374E9">
      <w:pPr>
        <w:rPr>
          <w:b/>
        </w:rPr>
      </w:pPr>
    </w:p>
    <w:p w:rsidR="00EF25F7" w:rsidRDefault="00EF25F7" w:rsidP="007374E9">
      <w:pPr>
        <w:rPr>
          <w:b/>
        </w:rPr>
      </w:pPr>
    </w:p>
    <w:p w:rsidR="00EF25F7" w:rsidRDefault="00EF25F7" w:rsidP="007374E9">
      <w:pPr>
        <w:rPr>
          <w:b/>
        </w:rPr>
      </w:pPr>
    </w:p>
    <w:p w:rsidR="00EF25F7" w:rsidRDefault="00EF25F7" w:rsidP="007374E9">
      <w:pPr>
        <w:rPr>
          <w:b/>
        </w:rPr>
      </w:pPr>
    </w:p>
    <w:p w:rsidR="00EF25F7" w:rsidRDefault="00EF25F7" w:rsidP="007374E9">
      <w:pPr>
        <w:rPr>
          <w:b/>
        </w:rPr>
      </w:pPr>
    </w:p>
    <w:p w:rsidR="00EF25F7" w:rsidRDefault="00EF25F7" w:rsidP="007374E9">
      <w:pPr>
        <w:rPr>
          <w:b/>
        </w:rPr>
      </w:pPr>
    </w:p>
    <w:p w:rsidR="00EF25F7" w:rsidRDefault="00EF25F7" w:rsidP="007374E9">
      <w:pPr>
        <w:rPr>
          <w:b/>
        </w:rPr>
      </w:pPr>
    </w:p>
    <w:p w:rsidR="00EF25F7" w:rsidRDefault="00EF25F7" w:rsidP="007374E9">
      <w:pPr>
        <w:rPr>
          <w:b/>
        </w:rPr>
      </w:pPr>
    </w:p>
    <w:p w:rsidR="00EF25F7" w:rsidRDefault="00EF25F7" w:rsidP="007374E9">
      <w:pPr>
        <w:rPr>
          <w:b/>
        </w:rPr>
      </w:pPr>
    </w:p>
    <w:p w:rsidR="00EF25F7" w:rsidRDefault="00EF25F7" w:rsidP="007374E9">
      <w:pPr>
        <w:rPr>
          <w:b/>
        </w:rPr>
      </w:pPr>
    </w:p>
    <w:p w:rsidR="00EF25F7" w:rsidRDefault="00EF25F7" w:rsidP="007374E9">
      <w:pPr>
        <w:rPr>
          <w:b/>
        </w:rPr>
      </w:pPr>
    </w:p>
    <w:p w:rsidR="00EF25F7" w:rsidRDefault="00EF25F7" w:rsidP="007374E9">
      <w:pPr>
        <w:rPr>
          <w:b/>
        </w:rPr>
      </w:pPr>
    </w:p>
    <w:p w:rsidR="00EF25F7" w:rsidRDefault="00EF25F7" w:rsidP="007374E9">
      <w:pPr>
        <w:rPr>
          <w:b/>
        </w:rPr>
      </w:pPr>
    </w:p>
    <w:p w:rsidR="00EF25F7" w:rsidRDefault="00EF25F7" w:rsidP="007374E9">
      <w:pPr>
        <w:rPr>
          <w:b/>
        </w:rPr>
      </w:pPr>
    </w:p>
    <w:p w:rsidR="007374E9" w:rsidRDefault="007374E9" w:rsidP="007374E9">
      <w:pPr>
        <w:jc w:val="center"/>
        <w:rPr>
          <w:b/>
        </w:rPr>
      </w:pPr>
    </w:p>
    <w:p w:rsidR="00152041" w:rsidRDefault="00152041" w:rsidP="007374E9">
      <w:pPr>
        <w:jc w:val="center"/>
        <w:rPr>
          <w:b/>
        </w:rPr>
      </w:pPr>
    </w:p>
    <w:p w:rsidR="00152041" w:rsidRDefault="00152041" w:rsidP="007374E9">
      <w:pPr>
        <w:jc w:val="center"/>
        <w:rPr>
          <w:b/>
        </w:rPr>
      </w:pPr>
    </w:p>
    <w:p w:rsidR="00152041" w:rsidRDefault="00152041" w:rsidP="007374E9">
      <w:pPr>
        <w:jc w:val="center"/>
        <w:rPr>
          <w:b/>
        </w:rPr>
      </w:pPr>
    </w:p>
    <w:p w:rsidR="00152041" w:rsidRDefault="00152041" w:rsidP="007374E9">
      <w:pPr>
        <w:jc w:val="center"/>
        <w:rPr>
          <w:b/>
        </w:rPr>
      </w:pPr>
    </w:p>
    <w:p w:rsidR="00152041" w:rsidRDefault="00152041" w:rsidP="007374E9">
      <w:pPr>
        <w:jc w:val="center"/>
        <w:rPr>
          <w:b/>
        </w:rPr>
      </w:pPr>
    </w:p>
    <w:p w:rsidR="00152041" w:rsidRDefault="00152041" w:rsidP="007374E9">
      <w:pPr>
        <w:jc w:val="center"/>
        <w:rPr>
          <w:b/>
        </w:rPr>
      </w:pPr>
    </w:p>
    <w:p w:rsidR="00152041" w:rsidRDefault="00152041" w:rsidP="007374E9">
      <w:pPr>
        <w:jc w:val="center"/>
        <w:rPr>
          <w:b/>
        </w:rPr>
      </w:pPr>
    </w:p>
    <w:p w:rsidR="00152041" w:rsidRDefault="00152041" w:rsidP="007374E9">
      <w:pPr>
        <w:jc w:val="center"/>
        <w:rPr>
          <w:b/>
        </w:rPr>
      </w:pPr>
    </w:p>
    <w:p w:rsidR="00152041" w:rsidRDefault="00152041" w:rsidP="007374E9">
      <w:pPr>
        <w:jc w:val="center"/>
        <w:rPr>
          <w:b/>
        </w:rPr>
      </w:pPr>
    </w:p>
    <w:p w:rsidR="00152041" w:rsidRDefault="00152041" w:rsidP="007374E9">
      <w:pPr>
        <w:jc w:val="center"/>
        <w:rPr>
          <w:b/>
        </w:rPr>
      </w:pPr>
    </w:p>
    <w:p w:rsidR="00152041" w:rsidRDefault="00152041" w:rsidP="007374E9">
      <w:pPr>
        <w:jc w:val="center"/>
        <w:rPr>
          <w:b/>
        </w:rPr>
      </w:pPr>
    </w:p>
    <w:p w:rsidR="00152041" w:rsidRDefault="00152041" w:rsidP="007374E9">
      <w:pPr>
        <w:jc w:val="center"/>
        <w:rPr>
          <w:b/>
        </w:rPr>
      </w:pPr>
    </w:p>
    <w:p w:rsidR="00152041" w:rsidRDefault="00152041" w:rsidP="007374E9">
      <w:pPr>
        <w:jc w:val="center"/>
        <w:rPr>
          <w:b/>
        </w:rPr>
      </w:pPr>
    </w:p>
    <w:p w:rsidR="00152041" w:rsidRDefault="00152041" w:rsidP="007374E9">
      <w:pPr>
        <w:jc w:val="center"/>
        <w:rPr>
          <w:b/>
        </w:rPr>
      </w:pPr>
    </w:p>
    <w:p w:rsidR="00152041" w:rsidRDefault="00152041" w:rsidP="007374E9">
      <w:pPr>
        <w:jc w:val="center"/>
        <w:rPr>
          <w:b/>
        </w:rPr>
      </w:pPr>
    </w:p>
    <w:p w:rsidR="00152041" w:rsidRDefault="00152041" w:rsidP="007374E9">
      <w:pPr>
        <w:jc w:val="center"/>
        <w:rPr>
          <w:b/>
        </w:rPr>
      </w:pPr>
    </w:p>
    <w:p w:rsidR="00152041" w:rsidRDefault="00152041" w:rsidP="007374E9">
      <w:pPr>
        <w:jc w:val="center"/>
        <w:rPr>
          <w:b/>
        </w:rPr>
      </w:pPr>
    </w:p>
    <w:p w:rsidR="007374E9" w:rsidRDefault="007374E9" w:rsidP="007374E9">
      <w:pPr>
        <w:jc w:val="center"/>
        <w:rPr>
          <w:b/>
        </w:rPr>
      </w:pPr>
    </w:p>
    <w:p w:rsidR="007374E9" w:rsidRDefault="007374E9" w:rsidP="007374E9">
      <w:pPr>
        <w:jc w:val="center"/>
        <w:rPr>
          <w:b/>
        </w:rPr>
      </w:pPr>
    </w:p>
    <w:p w:rsidR="007374E9" w:rsidRDefault="007374E9" w:rsidP="007374E9">
      <w:pPr>
        <w:jc w:val="center"/>
        <w:rPr>
          <w:b/>
        </w:rPr>
      </w:pPr>
    </w:p>
    <w:p w:rsidR="007374E9" w:rsidRDefault="007374E9" w:rsidP="007374E9">
      <w:pPr>
        <w:jc w:val="center"/>
        <w:rPr>
          <w:b/>
        </w:rPr>
      </w:pPr>
    </w:p>
    <w:p w:rsidR="00596EDE" w:rsidRDefault="00596EDE" w:rsidP="007374E9">
      <w:pPr>
        <w:jc w:val="center"/>
        <w:rPr>
          <w:b/>
        </w:rPr>
      </w:pPr>
    </w:p>
    <w:p w:rsidR="00596EDE" w:rsidRDefault="00596EDE" w:rsidP="007374E9">
      <w:pPr>
        <w:jc w:val="center"/>
        <w:rPr>
          <w:b/>
        </w:rPr>
      </w:pPr>
    </w:p>
    <w:p w:rsidR="00FB4F83" w:rsidRDefault="00FB4F83" w:rsidP="007374E9">
      <w:pPr>
        <w:jc w:val="center"/>
        <w:rPr>
          <w:b/>
        </w:rPr>
      </w:pPr>
    </w:p>
    <w:p w:rsidR="007374E9" w:rsidRDefault="007374E9" w:rsidP="007374E9">
      <w:pPr>
        <w:jc w:val="center"/>
        <w:rPr>
          <w:b/>
        </w:rPr>
      </w:pPr>
      <w:r w:rsidRPr="003B015F">
        <w:rPr>
          <w:b/>
        </w:rPr>
        <w:t>ГОДОВОЙ КАЛЕНДАРНЫЙ УЧЕБНЫЙ ГРАФИК</w:t>
      </w:r>
    </w:p>
    <w:p w:rsidR="00596EDE" w:rsidRDefault="00596EDE" w:rsidP="007374E9">
      <w:pPr>
        <w:jc w:val="center"/>
        <w:rPr>
          <w:b/>
        </w:rPr>
      </w:pPr>
      <w:r>
        <w:rPr>
          <w:b/>
        </w:rPr>
        <w:t>2017 -2018 учебный год</w:t>
      </w:r>
    </w:p>
    <w:p w:rsidR="00FB4F83" w:rsidRPr="003B015F" w:rsidRDefault="00FB4F83" w:rsidP="007374E9">
      <w:pPr>
        <w:jc w:val="center"/>
        <w:rPr>
          <w:b/>
        </w:rPr>
      </w:pPr>
    </w:p>
    <w:p w:rsidR="007374E9" w:rsidRDefault="007374E9" w:rsidP="007374E9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619"/>
        <w:gridCol w:w="620"/>
        <w:gridCol w:w="620"/>
        <w:gridCol w:w="620"/>
        <w:gridCol w:w="620"/>
        <w:gridCol w:w="519"/>
        <w:gridCol w:w="520"/>
        <w:gridCol w:w="520"/>
        <w:gridCol w:w="519"/>
        <w:gridCol w:w="520"/>
        <w:gridCol w:w="662"/>
        <w:gridCol w:w="510"/>
        <w:gridCol w:w="652"/>
        <w:gridCol w:w="652"/>
        <w:gridCol w:w="652"/>
        <w:gridCol w:w="653"/>
      </w:tblGrid>
      <w:tr w:rsidR="00F5444B" w:rsidTr="00486FAF">
        <w:trPr>
          <w:trHeight w:val="279"/>
        </w:trPr>
        <w:tc>
          <w:tcPr>
            <w:tcW w:w="695" w:type="dxa"/>
          </w:tcPr>
          <w:p w:rsidR="00F5444B" w:rsidRDefault="00F5444B" w:rsidP="007374E9"/>
        </w:tc>
        <w:tc>
          <w:tcPr>
            <w:tcW w:w="3099" w:type="dxa"/>
            <w:gridSpan w:val="5"/>
            <w:shd w:val="clear" w:color="auto" w:fill="FFCC00"/>
          </w:tcPr>
          <w:p w:rsidR="00F5444B" w:rsidRPr="00984FEA" w:rsidRDefault="00F5444B" w:rsidP="007374E9">
            <w:pPr>
              <w:jc w:val="center"/>
              <w:rPr>
                <w:b/>
              </w:rPr>
            </w:pPr>
            <w:r w:rsidRPr="00984FEA">
              <w:rPr>
                <w:b/>
              </w:rPr>
              <w:t>Сентябрь</w:t>
            </w:r>
          </w:p>
        </w:tc>
        <w:tc>
          <w:tcPr>
            <w:tcW w:w="3260" w:type="dxa"/>
            <w:gridSpan w:val="6"/>
            <w:shd w:val="clear" w:color="auto" w:fill="FFCC00"/>
          </w:tcPr>
          <w:p w:rsidR="00F5444B" w:rsidRPr="00984FEA" w:rsidRDefault="00F5444B" w:rsidP="002C0052">
            <w:pPr>
              <w:ind w:left="102"/>
              <w:jc w:val="center"/>
              <w:rPr>
                <w:b/>
              </w:rPr>
            </w:pPr>
            <w:r w:rsidRPr="00984FEA">
              <w:rPr>
                <w:b/>
              </w:rPr>
              <w:t>Октябрь</w:t>
            </w:r>
          </w:p>
        </w:tc>
        <w:tc>
          <w:tcPr>
            <w:tcW w:w="3119" w:type="dxa"/>
            <w:gridSpan w:val="5"/>
            <w:shd w:val="clear" w:color="auto" w:fill="FFCC00"/>
          </w:tcPr>
          <w:p w:rsidR="00F5444B" w:rsidRPr="00984FEA" w:rsidRDefault="00F5444B" w:rsidP="002C0052">
            <w:pPr>
              <w:ind w:left="102"/>
              <w:jc w:val="center"/>
              <w:rPr>
                <w:b/>
              </w:rPr>
            </w:pPr>
            <w:r w:rsidRPr="00984FEA">
              <w:rPr>
                <w:b/>
              </w:rPr>
              <w:t>Ноябрь</w:t>
            </w:r>
          </w:p>
        </w:tc>
      </w:tr>
      <w:tr w:rsidR="009A6958" w:rsidTr="00486FAF">
        <w:trPr>
          <w:trHeight w:val="279"/>
        </w:trPr>
        <w:tc>
          <w:tcPr>
            <w:tcW w:w="695" w:type="dxa"/>
          </w:tcPr>
          <w:p w:rsidR="00724DE1" w:rsidRPr="00984FEA" w:rsidRDefault="00724DE1" w:rsidP="00C373E6">
            <w:pPr>
              <w:jc w:val="center"/>
              <w:rPr>
                <w:b/>
              </w:rPr>
            </w:pPr>
            <w:r w:rsidRPr="00984FEA">
              <w:rPr>
                <w:b/>
              </w:rPr>
              <w:t>Пн</w:t>
            </w:r>
          </w:p>
        </w:tc>
        <w:tc>
          <w:tcPr>
            <w:tcW w:w="619" w:type="dxa"/>
            <w:shd w:val="clear" w:color="auto" w:fill="auto"/>
          </w:tcPr>
          <w:p w:rsidR="00724DE1" w:rsidRPr="00F5444B" w:rsidRDefault="00724DE1" w:rsidP="00AC5153"/>
        </w:tc>
        <w:tc>
          <w:tcPr>
            <w:tcW w:w="620" w:type="dxa"/>
            <w:shd w:val="clear" w:color="auto" w:fill="92D050"/>
          </w:tcPr>
          <w:p w:rsidR="00724DE1" w:rsidRPr="00F5444B" w:rsidRDefault="00A149FD" w:rsidP="00AC5153">
            <w:pPr>
              <w:jc w:val="center"/>
            </w:pPr>
            <w:r>
              <w:t>4</w:t>
            </w:r>
          </w:p>
        </w:tc>
        <w:tc>
          <w:tcPr>
            <w:tcW w:w="620" w:type="dxa"/>
            <w:shd w:val="clear" w:color="auto" w:fill="92D050"/>
          </w:tcPr>
          <w:p w:rsidR="00724DE1" w:rsidRPr="00F5444B" w:rsidRDefault="00A149FD" w:rsidP="00AC5153">
            <w:pPr>
              <w:jc w:val="center"/>
            </w:pPr>
            <w:r>
              <w:t>11</w:t>
            </w:r>
          </w:p>
        </w:tc>
        <w:tc>
          <w:tcPr>
            <w:tcW w:w="620" w:type="dxa"/>
            <w:shd w:val="clear" w:color="auto" w:fill="auto"/>
          </w:tcPr>
          <w:p w:rsidR="00724DE1" w:rsidRPr="00F5444B" w:rsidRDefault="00152041" w:rsidP="00AC5153">
            <w:r>
              <w:t>18</w:t>
            </w:r>
          </w:p>
        </w:tc>
        <w:tc>
          <w:tcPr>
            <w:tcW w:w="620" w:type="dxa"/>
            <w:shd w:val="clear" w:color="auto" w:fill="auto"/>
          </w:tcPr>
          <w:p w:rsidR="00724DE1" w:rsidRPr="00152041" w:rsidRDefault="00152041" w:rsidP="00AC5153">
            <w:r w:rsidRPr="00152041">
              <w:t>25</w:t>
            </w:r>
          </w:p>
        </w:tc>
        <w:tc>
          <w:tcPr>
            <w:tcW w:w="519" w:type="dxa"/>
            <w:shd w:val="clear" w:color="auto" w:fill="auto"/>
          </w:tcPr>
          <w:p w:rsidR="00724DE1" w:rsidRPr="00F5444B" w:rsidRDefault="00724DE1" w:rsidP="00F5444B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724DE1" w:rsidRPr="00F5444B" w:rsidRDefault="00A149FD" w:rsidP="00F5444B">
            <w:pPr>
              <w:jc w:val="center"/>
            </w:pPr>
            <w:r>
              <w:t>2</w:t>
            </w:r>
          </w:p>
        </w:tc>
        <w:tc>
          <w:tcPr>
            <w:tcW w:w="520" w:type="dxa"/>
            <w:shd w:val="clear" w:color="auto" w:fill="auto"/>
          </w:tcPr>
          <w:p w:rsidR="00724DE1" w:rsidRPr="00F5444B" w:rsidRDefault="00A149FD" w:rsidP="00F5444B">
            <w:pPr>
              <w:jc w:val="center"/>
            </w:pPr>
            <w:r>
              <w:t>9</w:t>
            </w:r>
          </w:p>
        </w:tc>
        <w:tc>
          <w:tcPr>
            <w:tcW w:w="519" w:type="dxa"/>
            <w:shd w:val="clear" w:color="auto" w:fill="00B0F0"/>
          </w:tcPr>
          <w:p w:rsidR="00724DE1" w:rsidRPr="00F5444B" w:rsidRDefault="00A149FD" w:rsidP="00F5444B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 w:themeFill="background1"/>
          </w:tcPr>
          <w:p w:rsidR="00724DE1" w:rsidRPr="00F5444B" w:rsidRDefault="00A149FD" w:rsidP="00F5444B">
            <w:pPr>
              <w:jc w:val="center"/>
            </w:pPr>
            <w:r>
              <w:t>23</w:t>
            </w:r>
          </w:p>
        </w:tc>
        <w:tc>
          <w:tcPr>
            <w:tcW w:w="662" w:type="dxa"/>
          </w:tcPr>
          <w:p w:rsidR="00724DE1" w:rsidRPr="00F5444B" w:rsidRDefault="00A149FD" w:rsidP="00F5444B">
            <w:pPr>
              <w:jc w:val="center"/>
            </w:pPr>
            <w:r>
              <w:t>30</w:t>
            </w:r>
          </w:p>
        </w:tc>
        <w:tc>
          <w:tcPr>
            <w:tcW w:w="510" w:type="dxa"/>
            <w:shd w:val="clear" w:color="auto" w:fill="auto"/>
          </w:tcPr>
          <w:p w:rsidR="00724DE1" w:rsidRPr="00724DE1" w:rsidRDefault="00724DE1" w:rsidP="00AC5153"/>
        </w:tc>
        <w:tc>
          <w:tcPr>
            <w:tcW w:w="652" w:type="dxa"/>
            <w:shd w:val="clear" w:color="auto" w:fill="FF0000"/>
          </w:tcPr>
          <w:p w:rsidR="00724DE1" w:rsidRPr="00724DE1" w:rsidRDefault="00A149FD" w:rsidP="00A149FD">
            <w:pPr>
              <w:jc w:val="center"/>
            </w:pPr>
            <w:r>
              <w:t>6</w:t>
            </w:r>
          </w:p>
        </w:tc>
        <w:tc>
          <w:tcPr>
            <w:tcW w:w="652" w:type="dxa"/>
            <w:shd w:val="clear" w:color="auto" w:fill="auto"/>
          </w:tcPr>
          <w:p w:rsidR="00724DE1" w:rsidRPr="00724DE1" w:rsidRDefault="00A149FD" w:rsidP="00AC5153">
            <w:pPr>
              <w:jc w:val="center"/>
            </w:pPr>
            <w:r>
              <w:t>13</w:t>
            </w:r>
          </w:p>
        </w:tc>
        <w:tc>
          <w:tcPr>
            <w:tcW w:w="652" w:type="dxa"/>
            <w:shd w:val="clear" w:color="auto" w:fill="auto"/>
          </w:tcPr>
          <w:p w:rsidR="00724DE1" w:rsidRPr="00724DE1" w:rsidRDefault="00A149FD" w:rsidP="00AC5153">
            <w:pPr>
              <w:jc w:val="center"/>
            </w:pPr>
            <w:r>
              <w:t>20</w:t>
            </w:r>
          </w:p>
        </w:tc>
        <w:tc>
          <w:tcPr>
            <w:tcW w:w="653" w:type="dxa"/>
            <w:shd w:val="clear" w:color="auto" w:fill="auto"/>
          </w:tcPr>
          <w:p w:rsidR="00724DE1" w:rsidRPr="00724DE1" w:rsidRDefault="00A149FD" w:rsidP="00AC5153">
            <w:pPr>
              <w:jc w:val="center"/>
            </w:pPr>
            <w:r>
              <w:t>27</w:t>
            </w:r>
          </w:p>
        </w:tc>
      </w:tr>
      <w:tr w:rsidR="009A6958" w:rsidTr="00486FAF">
        <w:trPr>
          <w:trHeight w:val="279"/>
        </w:trPr>
        <w:tc>
          <w:tcPr>
            <w:tcW w:w="695" w:type="dxa"/>
          </w:tcPr>
          <w:p w:rsidR="00152041" w:rsidRPr="00984FEA" w:rsidRDefault="00152041" w:rsidP="00C373E6">
            <w:pPr>
              <w:jc w:val="center"/>
              <w:rPr>
                <w:b/>
              </w:rPr>
            </w:pPr>
            <w:r w:rsidRPr="00984FEA">
              <w:rPr>
                <w:b/>
              </w:rPr>
              <w:t>Вт</w:t>
            </w:r>
          </w:p>
        </w:tc>
        <w:tc>
          <w:tcPr>
            <w:tcW w:w="619" w:type="dxa"/>
            <w:shd w:val="clear" w:color="auto" w:fill="FFFFFF" w:themeFill="background1"/>
          </w:tcPr>
          <w:p w:rsidR="00152041" w:rsidRPr="00F5444B" w:rsidRDefault="00152041" w:rsidP="00AC5153"/>
        </w:tc>
        <w:tc>
          <w:tcPr>
            <w:tcW w:w="620" w:type="dxa"/>
            <w:shd w:val="clear" w:color="auto" w:fill="92D050"/>
          </w:tcPr>
          <w:p w:rsidR="00152041" w:rsidRPr="00F5444B" w:rsidRDefault="00A149FD" w:rsidP="00AC5153">
            <w:pPr>
              <w:jc w:val="center"/>
            </w:pPr>
            <w:r>
              <w:t>5</w:t>
            </w:r>
          </w:p>
        </w:tc>
        <w:tc>
          <w:tcPr>
            <w:tcW w:w="620" w:type="dxa"/>
            <w:shd w:val="clear" w:color="auto" w:fill="92D050"/>
          </w:tcPr>
          <w:p w:rsidR="00152041" w:rsidRPr="00F5444B" w:rsidRDefault="00A149FD" w:rsidP="00152041">
            <w:r>
              <w:t xml:space="preserve"> </w:t>
            </w:r>
            <w:r w:rsidR="00152041" w:rsidRPr="00F5444B">
              <w:t>12</w:t>
            </w:r>
          </w:p>
        </w:tc>
        <w:tc>
          <w:tcPr>
            <w:tcW w:w="620" w:type="dxa"/>
            <w:shd w:val="clear" w:color="auto" w:fill="auto"/>
          </w:tcPr>
          <w:p w:rsidR="00152041" w:rsidRPr="00F5444B" w:rsidRDefault="00152041" w:rsidP="00E119E7">
            <w:r w:rsidRPr="00F5444B">
              <w:t>19</w:t>
            </w:r>
          </w:p>
        </w:tc>
        <w:tc>
          <w:tcPr>
            <w:tcW w:w="620" w:type="dxa"/>
            <w:shd w:val="clear" w:color="auto" w:fill="auto"/>
          </w:tcPr>
          <w:p w:rsidR="00152041" w:rsidRPr="00F5444B" w:rsidRDefault="00152041" w:rsidP="00E119E7">
            <w:r w:rsidRPr="00F5444B">
              <w:t>26</w:t>
            </w:r>
          </w:p>
        </w:tc>
        <w:tc>
          <w:tcPr>
            <w:tcW w:w="519" w:type="dxa"/>
            <w:shd w:val="clear" w:color="auto" w:fill="auto"/>
          </w:tcPr>
          <w:p w:rsidR="00152041" w:rsidRPr="00F5444B" w:rsidRDefault="00152041" w:rsidP="00F5444B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152041" w:rsidRPr="00A149FD" w:rsidRDefault="00A149FD" w:rsidP="00F5444B">
            <w:pPr>
              <w:jc w:val="center"/>
              <w:rPr>
                <w:highlight w:val="lightGray"/>
              </w:rPr>
            </w:pPr>
            <w:r w:rsidRPr="00A149FD">
              <w:t>3</w:t>
            </w:r>
          </w:p>
        </w:tc>
        <w:tc>
          <w:tcPr>
            <w:tcW w:w="520" w:type="dxa"/>
            <w:shd w:val="clear" w:color="auto" w:fill="auto"/>
          </w:tcPr>
          <w:p w:rsidR="00152041" w:rsidRPr="00F5444B" w:rsidRDefault="00A149FD" w:rsidP="00F5444B">
            <w:pPr>
              <w:jc w:val="center"/>
            </w:pPr>
            <w:r>
              <w:t>10</w:t>
            </w:r>
          </w:p>
        </w:tc>
        <w:tc>
          <w:tcPr>
            <w:tcW w:w="519" w:type="dxa"/>
            <w:shd w:val="clear" w:color="auto" w:fill="00B0F0"/>
          </w:tcPr>
          <w:p w:rsidR="00152041" w:rsidRPr="00F5444B" w:rsidRDefault="00A149FD" w:rsidP="00F5444B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FFFFFF" w:themeFill="background1"/>
          </w:tcPr>
          <w:p w:rsidR="00152041" w:rsidRPr="00F5444B" w:rsidRDefault="00A149FD" w:rsidP="00F5444B">
            <w:pPr>
              <w:jc w:val="center"/>
            </w:pPr>
            <w:r>
              <w:t>24</w:t>
            </w:r>
          </w:p>
        </w:tc>
        <w:tc>
          <w:tcPr>
            <w:tcW w:w="662" w:type="dxa"/>
          </w:tcPr>
          <w:p w:rsidR="00152041" w:rsidRPr="00F5444B" w:rsidRDefault="00A149FD" w:rsidP="00F5444B">
            <w:pPr>
              <w:jc w:val="center"/>
            </w:pPr>
            <w:r>
              <w:t>31</w:t>
            </w:r>
          </w:p>
        </w:tc>
        <w:tc>
          <w:tcPr>
            <w:tcW w:w="510" w:type="dxa"/>
            <w:shd w:val="clear" w:color="auto" w:fill="auto"/>
          </w:tcPr>
          <w:p w:rsidR="00152041" w:rsidRPr="00724DE1" w:rsidRDefault="00152041" w:rsidP="00724DE1">
            <w:pPr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152041" w:rsidRPr="00724DE1" w:rsidRDefault="00A149FD" w:rsidP="00A149FD">
            <w:pPr>
              <w:jc w:val="center"/>
            </w:pPr>
            <w:r>
              <w:t>7</w:t>
            </w:r>
          </w:p>
        </w:tc>
        <w:tc>
          <w:tcPr>
            <w:tcW w:w="652" w:type="dxa"/>
            <w:shd w:val="clear" w:color="auto" w:fill="auto"/>
          </w:tcPr>
          <w:p w:rsidR="00152041" w:rsidRPr="00724DE1" w:rsidRDefault="00A149FD" w:rsidP="00AC5153">
            <w:pPr>
              <w:jc w:val="center"/>
            </w:pPr>
            <w:r>
              <w:t>14</w:t>
            </w:r>
          </w:p>
        </w:tc>
        <w:tc>
          <w:tcPr>
            <w:tcW w:w="652" w:type="dxa"/>
            <w:shd w:val="clear" w:color="auto" w:fill="auto"/>
          </w:tcPr>
          <w:p w:rsidR="00152041" w:rsidRPr="00724DE1" w:rsidRDefault="00A149FD" w:rsidP="00AC5153">
            <w:pPr>
              <w:jc w:val="center"/>
            </w:pPr>
            <w:r>
              <w:t>21</w:t>
            </w:r>
          </w:p>
        </w:tc>
        <w:tc>
          <w:tcPr>
            <w:tcW w:w="653" w:type="dxa"/>
            <w:shd w:val="clear" w:color="auto" w:fill="auto"/>
          </w:tcPr>
          <w:p w:rsidR="00152041" w:rsidRPr="00724DE1" w:rsidRDefault="00A149FD" w:rsidP="00AC5153">
            <w:pPr>
              <w:jc w:val="center"/>
            </w:pPr>
            <w:r>
              <w:t>28</w:t>
            </w:r>
          </w:p>
        </w:tc>
      </w:tr>
      <w:tr w:rsidR="009A6958" w:rsidTr="00486FAF">
        <w:trPr>
          <w:trHeight w:val="279"/>
        </w:trPr>
        <w:tc>
          <w:tcPr>
            <w:tcW w:w="695" w:type="dxa"/>
          </w:tcPr>
          <w:p w:rsidR="00152041" w:rsidRPr="00984FEA" w:rsidRDefault="00152041" w:rsidP="00C373E6">
            <w:pPr>
              <w:jc w:val="center"/>
              <w:rPr>
                <w:b/>
              </w:rPr>
            </w:pPr>
            <w:r w:rsidRPr="00984FEA">
              <w:rPr>
                <w:b/>
              </w:rPr>
              <w:t>Ср</w:t>
            </w:r>
          </w:p>
        </w:tc>
        <w:tc>
          <w:tcPr>
            <w:tcW w:w="619" w:type="dxa"/>
            <w:shd w:val="clear" w:color="auto" w:fill="auto"/>
          </w:tcPr>
          <w:p w:rsidR="00152041" w:rsidRPr="00F5444B" w:rsidRDefault="00152041" w:rsidP="00AC5153"/>
        </w:tc>
        <w:tc>
          <w:tcPr>
            <w:tcW w:w="620" w:type="dxa"/>
            <w:shd w:val="clear" w:color="auto" w:fill="92D050"/>
          </w:tcPr>
          <w:p w:rsidR="00152041" w:rsidRPr="00F5444B" w:rsidRDefault="00A149FD" w:rsidP="00AC5153">
            <w:pPr>
              <w:jc w:val="center"/>
            </w:pPr>
            <w:r>
              <w:t>6</w:t>
            </w:r>
          </w:p>
        </w:tc>
        <w:tc>
          <w:tcPr>
            <w:tcW w:w="620" w:type="dxa"/>
            <w:shd w:val="clear" w:color="auto" w:fill="92D050"/>
          </w:tcPr>
          <w:p w:rsidR="00152041" w:rsidRPr="00F5444B" w:rsidRDefault="00A149FD" w:rsidP="00152041">
            <w:r>
              <w:t xml:space="preserve"> </w:t>
            </w:r>
            <w:r w:rsidR="00152041" w:rsidRPr="00F5444B">
              <w:t>13</w:t>
            </w:r>
          </w:p>
        </w:tc>
        <w:tc>
          <w:tcPr>
            <w:tcW w:w="620" w:type="dxa"/>
            <w:shd w:val="clear" w:color="auto" w:fill="auto"/>
          </w:tcPr>
          <w:p w:rsidR="00152041" w:rsidRPr="00F5444B" w:rsidRDefault="00152041" w:rsidP="00E119E7">
            <w:r w:rsidRPr="00F5444B">
              <w:t>20</w:t>
            </w:r>
          </w:p>
        </w:tc>
        <w:tc>
          <w:tcPr>
            <w:tcW w:w="620" w:type="dxa"/>
            <w:shd w:val="clear" w:color="auto" w:fill="auto"/>
          </w:tcPr>
          <w:p w:rsidR="00152041" w:rsidRPr="00F5444B" w:rsidRDefault="00152041" w:rsidP="00E119E7">
            <w:r w:rsidRPr="00F5444B">
              <w:t>27</w:t>
            </w:r>
          </w:p>
        </w:tc>
        <w:tc>
          <w:tcPr>
            <w:tcW w:w="519" w:type="dxa"/>
            <w:shd w:val="clear" w:color="auto" w:fill="auto"/>
          </w:tcPr>
          <w:p w:rsidR="00152041" w:rsidRPr="00F5444B" w:rsidRDefault="00152041" w:rsidP="00F5444B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152041" w:rsidRPr="00F5444B" w:rsidRDefault="00A149FD" w:rsidP="00F5444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:rsidR="00152041" w:rsidRPr="00F5444B" w:rsidRDefault="00A149FD" w:rsidP="00F5444B">
            <w:pPr>
              <w:jc w:val="center"/>
            </w:pPr>
            <w:r>
              <w:t>11</w:t>
            </w:r>
          </w:p>
        </w:tc>
        <w:tc>
          <w:tcPr>
            <w:tcW w:w="519" w:type="dxa"/>
            <w:shd w:val="clear" w:color="auto" w:fill="00B0F0"/>
          </w:tcPr>
          <w:p w:rsidR="00152041" w:rsidRPr="00F5444B" w:rsidRDefault="00A149FD" w:rsidP="00F5444B">
            <w:pPr>
              <w:jc w:val="center"/>
            </w:pPr>
            <w:r>
              <w:t>18</w:t>
            </w:r>
          </w:p>
        </w:tc>
        <w:tc>
          <w:tcPr>
            <w:tcW w:w="520" w:type="dxa"/>
            <w:shd w:val="clear" w:color="auto" w:fill="FFFFFF" w:themeFill="background1"/>
          </w:tcPr>
          <w:p w:rsidR="00152041" w:rsidRPr="00F5444B" w:rsidRDefault="00A149FD" w:rsidP="00F5444B">
            <w:pPr>
              <w:jc w:val="center"/>
            </w:pPr>
            <w:r>
              <w:t>25</w:t>
            </w:r>
          </w:p>
        </w:tc>
        <w:tc>
          <w:tcPr>
            <w:tcW w:w="662" w:type="dxa"/>
          </w:tcPr>
          <w:p w:rsidR="00152041" w:rsidRPr="00F5444B" w:rsidRDefault="00152041" w:rsidP="00F5444B">
            <w:pPr>
              <w:jc w:val="center"/>
            </w:pPr>
          </w:p>
        </w:tc>
        <w:tc>
          <w:tcPr>
            <w:tcW w:w="510" w:type="dxa"/>
            <w:shd w:val="clear" w:color="auto" w:fill="auto"/>
          </w:tcPr>
          <w:p w:rsidR="00152041" w:rsidRPr="00724DE1" w:rsidRDefault="00A149FD" w:rsidP="00AC5153">
            <w:pPr>
              <w:jc w:val="center"/>
            </w:pPr>
            <w:r>
              <w:t>1</w:t>
            </w:r>
          </w:p>
        </w:tc>
        <w:tc>
          <w:tcPr>
            <w:tcW w:w="652" w:type="dxa"/>
            <w:shd w:val="clear" w:color="auto" w:fill="auto"/>
          </w:tcPr>
          <w:p w:rsidR="00152041" w:rsidRPr="00724DE1" w:rsidRDefault="00A149FD" w:rsidP="00AC5153">
            <w:pPr>
              <w:jc w:val="center"/>
            </w:pPr>
            <w:r>
              <w:t>8</w:t>
            </w:r>
          </w:p>
        </w:tc>
        <w:tc>
          <w:tcPr>
            <w:tcW w:w="652" w:type="dxa"/>
            <w:shd w:val="clear" w:color="auto" w:fill="auto"/>
          </w:tcPr>
          <w:p w:rsidR="00152041" w:rsidRPr="00724DE1" w:rsidRDefault="00A149FD" w:rsidP="00AC5153">
            <w:pPr>
              <w:jc w:val="center"/>
            </w:pPr>
            <w:r>
              <w:t>15</w:t>
            </w:r>
          </w:p>
        </w:tc>
        <w:tc>
          <w:tcPr>
            <w:tcW w:w="652" w:type="dxa"/>
            <w:shd w:val="clear" w:color="auto" w:fill="auto"/>
          </w:tcPr>
          <w:p w:rsidR="00152041" w:rsidRPr="00724DE1" w:rsidRDefault="00A149FD" w:rsidP="00AC5153">
            <w:pPr>
              <w:jc w:val="center"/>
            </w:pPr>
            <w:r>
              <w:t>22</w:t>
            </w:r>
          </w:p>
        </w:tc>
        <w:tc>
          <w:tcPr>
            <w:tcW w:w="653" w:type="dxa"/>
            <w:shd w:val="clear" w:color="auto" w:fill="auto"/>
          </w:tcPr>
          <w:p w:rsidR="00152041" w:rsidRPr="00724DE1" w:rsidRDefault="00A149FD" w:rsidP="00AC5153">
            <w:pPr>
              <w:jc w:val="center"/>
            </w:pPr>
            <w:r>
              <w:t>29</w:t>
            </w:r>
          </w:p>
        </w:tc>
      </w:tr>
      <w:tr w:rsidR="009A6958" w:rsidTr="00486FAF">
        <w:trPr>
          <w:trHeight w:val="279"/>
        </w:trPr>
        <w:tc>
          <w:tcPr>
            <w:tcW w:w="695" w:type="dxa"/>
          </w:tcPr>
          <w:p w:rsidR="00152041" w:rsidRPr="00984FEA" w:rsidRDefault="00152041" w:rsidP="00C373E6">
            <w:pPr>
              <w:jc w:val="center"/>
              <w:rPr>
                <w:b/>
              </w:rPr>
            </w:pPr>
            <w:r w:rsidRPr="00984FEA">
              <w:rPr>
                <w:b/>
              </w:rPr>
              <w:t>Чт</w:t>
            </w:r>
          </w:p>
        </w:tc>
        <w:tc>
          <w:tcPr>
            <w:tcW w:w="619" w:type="dxa"/>
            <w:shd w:val="clear" w:color="auto" w:fill="auto"/>
          </w:tcPr>
          <w:p w:rsidR="00152041" w:rsidRPr="00F5444B" w:rsidRDefault="00152041" w:rsidP="00AC5153"/>
        </w:tc>
        <w:tc>
          <w:tcPr>
            <w:tcW w:w="620" w:type="dxa"/>
            <w:shd w:val="clear" w:color="auto" w:fill="92D050"/>
          </w:tcPr>
          <w:p w:rsidR="00152041" w:rsidRPr="00F5444B" w:rsidRDefault="00A149FD" w:rsidP="00AC5153">
            <w:pPr>
              <w:jc w:val="center"/>
            </w:pPr>
            <w:r>
              <w:t>7</w:t>
            </w:r>
          </w:p>
        </w:tc>
        <w:tc>
          <w:tcPr>
            <w:tcW w:w="620" w:type="dxa"/>
            <w:shd w:val="clear" w:color="auto" w:fill="92D050"/>
          </w:tcPr>
          <w:p w:rsidR="00152041" w:rsidRPr="00F5444B" w:rsidRDefault="00A149FD" w:rsidP="00E119E7">
            <w:r>
              <w:t xml:space="preserve"> </w:t>
            </w:r>
            <w:r w:rsidR="00152041" w:rsidRPr="00F5444B">
              <w:t>14</w:t>
            </w:r>
          </w:p>
        </w:tc>
        <w:tc>
          <w:tcPr>
            <w:tcW w:w="620" w:type="dxa"/>
            <w:shd w:val="clear" w:color="auto" w:fill="auto"/>
          </w:tcPr>
          <w:p w:rsidR="00152041" w:rsidRPr="00F5444B" w:rsidRDefault="00152041" w:rsidP="00E119E7">
            <w:r w:rsidRPr="00F5444B">
              <w:t>21</w:t>
            </w:r>
          </w:p>
        </w:tc>
        <w:tc>
          <w:tcPr>
            <w:tcW w:w="620" w:type="dxa"/>
            <w:shd w:val="clear" w:color="auto" w:fill="auto"/>
          </w:tcPr>
          <w:p w:rsidR="00152041" w:rsidRPr="00F5444B" w:rsidRDefault="00152041" w:rsidP="00E119E7">
            <w:r w:rsidRPr="00F5444B">
              <w:t>28</w:t>
            </w:r>
          </w:p>
        </w:tc>
        <w:tc>
          <w:tcPr>
            <w:tcW w:w="519" w:type="dxa"/>
            <w:shd w:val="clear" w:color="auto" w:fill="auto"/>
          </w:tcPr>
          <w:p w:rsidR="00152041" w:rsidRPr="00F5444B" w:rsidRDefault="00152041" w:rsidP="00F5444B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152041" w:rsidRPr="00F5444B" w:rsidRDefault="00A149FD" w:rsidP="00F5444B">
            <w:pPr>
              <w:jc w:val="center"/>
            </w:pPr>
            <w:r>
              <w:t>5</w:t>
            </w:r>
          </w:p>
        </w:tc>
        <w:tc>
          <w:tcPr>
            <w:tcW w:w="520" w:type="dxa"/>
            <w:shd w:val="clear" w:color="auto" w:fill="auto"/>
          </w:tcPr>
          <w:p w:rsidR="00152041" w:rsidRPr="00F5444B" w:rsidRDefault="00A149FD" w:rsidP="00F5444B">
            <w:pPr>
              <w:jc w:val="center"/>
            </w:pPr>
            <w:r>
              <w:t>12</w:t>
            </w:r>
          </w:p>
        </w:tc>
        <w:tc>
          <w:tcPr>
            <w:tcW w:w="519" w:type="dxa"/>
            <w:shd w:val="clear" w:color="auto" w:fill="00B0F0"/>
          </w:tcPr>
          <w:p w:rsidR="00152041" w:rsidRPr="00F5444B" w:rsidRDefault="00A149FD" w:rsidP="00F5444B">
            <w:pPr>
              <w:jc w:val="center"/>
            </w:pPr>
            <w:r>
              <w:t>19</w:t>
            </w:r>
          </w:p>
        </w:tc>
        <w:tc>
          <w:tcPr>
            <w:tcW w:w="520" w:type="dxa"/>
            <w:shd w:val="clear" w:color="auto" w:fill="FFFFFF" w:themeFill="background1"/>
          </w:tcPr>
          <w:p w:rsidR="00152041" w:rsidRPr="00F5444B" w:rsidRDefault="00A149FD" w:rsidP="00F5444B">
            <w:pPr>
              <w:jc w:val="center"/>
            </w:pPr>
            <w:r>
              <w:t>26</w:t>
            </w:r>
          </w:p>
        </w:tc>
        <w:tc>
          <w:tcPr>
            <w:tcW w:w="662" w:type="dxa"/>
          </w:tcPr>
          <w:p w:rsidR="00152041" w:rsidRPr="00F5444B" w:rsidRDefault="00152041" w:rsidP="00F5444B">
            <w:pPr>
              <w:jc w:val="center"/>
            </w:pPr>
          </w:p>
        </w:tc>
        <w:tc>
          <w:tcPr>
            <w:tcW w:w="510" w:type="dxa"/>
            <w:shd w:val="clear" w:color="auto" w:fill="auto"/>
          </w:tcPr>
          <w:p w:rsidR="00152041" w:rsidRPr="00724DE1" w:rsidRDefault="00A149FD" w:rsidP="00AC5153">
            <w:pPr>
              <w:jc w:val="center"/>
            </w:pPr>
            <w:r>
              <w:t>2</w:t>
            </w:r>
          </w:p>
        </w:tc>
        <w:tc>
          <w:tcPr>
            <w:tcW w:w="652" w:type="dxa"/>
            <w:shd w:val="clear" w:color="auto" w:fill="auto"/>
          </w:tcPr>
          <w:p w:rsidR="00152041" w:rsidRPr="00724DE1" w:rsidRDefault="00A149FD" w:rsidP="00AC5153">
            <w:pPr>
              <w:jc w:val="center"/>
            </w:pPr>
            <w:r>
              <w:t>9</w:t>
            </w:r>
          </w:p>
        </w:tc>
        <w:tc>
          <w:tcPr>
            <w:tcW w:w="652" w:type="dxa"/>
            <w:shd w:val="clear" w:color="auto" w:fill="auto"/>
          </w:tcPr>
          <w:p w:rsidR="00152041" w:rsidRPr="00724DE1" w:rsidRDefault="00A149FD" w:rsidP="00AC5153">
            <w:pPr>
              <w:jc w:val="center"/>
            </w:pPr>
            <w:r>
              <w:t>16</w:t>
            </w:r>
          </w:p>
        </w:tc>
        <w:tc>
          <w:tcPr>
            <w:tcW w:w="652" w:type="dxa"/>
            <w:shd w:val="clear" w:color="auto" w:fill="auto"/>
          </w:tcPr>
          <w:p w:rsidR="00152041" w:rsidRPr="00724DE1" w:rsidRDefault="00A149FD" w:rsidP="00AC5153">
            <w:pPr>
              <w:jc w:val="center"/>
            </w:pPr>
            <w:r>
              <w:t>23</w:t>
            </w:r>
          </w:p>
        </w:tc>
        <w:tc>
          <w:tcPr>
            <w:tcW w:w="653" w:type="dxa"/>
            <w:shd w:val="clear" w:color="auto" w:fill="auto"/>
          </w:tcPr>
          <w:p w:rsidR="00152041" w:rsidRPr="00724DE1" w:rsidRDefault="00A149FD" w:rsidP="00AC5153">
            <w:pPr>
              <w:jc w:val="center"/>
            </w:pPr>
            <w:r>
              <w:t>30</w:t>
            </w:r>
          </w:p>
        </w:tc>
      </w:tr>
      <w:tr w:rsidR="00C373E6" w:rsidTr="00486FAF">
        <w:trPr>
          <w:trHeight w:val="279"/>
        </w:trPr>
        <w:tc>
          <w:tcPr>
            <w:tcW w:w="695" w:type="dxa"/>
          </w:tcPr>
          <w:p w:rsidR="00152041" w:rsidRPr="00984FEA" w:rsidRDefault="00152041" w:rsidP="00C373E6">
            <w:pPr>
              <w:jc w:val="center"/>
              <w:rPr>
                <w:b/>
              </w:rPr>
            </w:pPr>
            <w:r w:rsidRPr="00984FEA">
              <w:rPr>
                <w:b/>
              </w:rPr>
              <w:t>Пт</w:t>
            </w:r>
          </w:p>
        </w:tc>
        <w:tc>
          <w:tcPr>
            <w:tcW w:w="619" w:type="dxa"/>
            <w:shd w:val="clear" w:color="auto" w:fill="00B0F0"/>
          </w:tcPr>
          <w:p w:rsidR="00152041" w:rsidRPr="00F5444B" w:rsidRDefault="00A149FD" w:rsidP="00AC5153">
            <w:r>
              <w:t>1</w:t>
            </w:r>
          </w:p>
        </w:tc>
        <w:tc>
          <w:tcPr>
            <w:tcW w:w="620" w:type="dxa"/>
            <w:shd w:val="clear" w:color="auto" w:fill="92D050"/>
          </w:tcPr>
          <w:p w:rsidR="00152041" w:rsidRPr="00F5444B" w:rsidRDefault="00A149FD" w:rsidP="00AC5153">
            <w:pPr>
              <w:jc w:val="center"/>
            </w:pPr>
            <w:r>
              <w:t>8</w:t>
            </w:r>
          </w:p>
        </w:tc>
        <w:tc>
          <w:tcPr>
            <w:tcW w:w="620" w:type="dxa"/>
            <w:shd w:val="clear" w:color="auto" w:fill="92D050"/>
          </w:tcPr>
          <w:p w:rsidR="00152041" w:rsidRPr="00F5444B" w:rsidRDefault="00A149FD" w:rsidP="00E119E7">
            <w:r>
              <w:t xml:space="preserve"> </w:t>
            </w:r>
            <w:r w:rsidR="00152041" w:rsidRPr="00F5444B">
              <w:t>15</w:t>
            </w:r>
          </w:p>
        </w:tc>
        <w:tc>
          <w:tcPr>
            <w:tcW w:w="620" w:type="dxa"/>
            <w:shd w:val="clear" w:color="auto" w:fill="auto"/>
          </w:tcPr>
          <w:p w:rsidR="00152041" w:rsidRPr="00F5444B" w:rsidRDefault="00152041" w:rsidP="00E119E7">
            <w:r w:rsidRPr="00F5444B">
              <w:t>22</w:t>
            </w:r>
          </w:p>
        </w:tc>
        <w:tc>
          <w:tcPr>
            <w:tcW w:w="620" w:type="dxa"/>
            <w:shd w:val="clear" w:color="auto" w:fill="auto"/>
          </w:tcPr>
          <w:p w:rsidR="00152041" w:rsidRPr="00F5444B" w:rsidRDefault="00152041" w:rsidP="00E119E7">
            <w:r w:rsidRPr="00F5444B">
              <w:t>29</w:t>
            </w:r>
          </w:p>
        </w:tc>
        <w:tc>
          <w:tcPr>
            <w:tcW w:w="519" w:type="dxa"/>
            <w:shd w:val="clear" w:color="auto" w:fill="auto"/>
          </w:tcPr>
          <w:p w:rsidR="00152041" w:rsidRPr="00F5444B" w:rsidRDefault="00152041" w:rsidP="00F5444B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152041" w:rsidRPr="00F5444B" w:rsidRDefault="00A149FD" w:rsidP="00F5444B">
            <w:pPr>
              <w:jc w:val="center"/>
            </w:pPr>
            <w:r>
              <w:t>6</w:t>
            </w:r>
          </w:p>
        </w:tc>
        <w:tc>
          <w:tcPr>
            <w:tcW w:w="520" w:type="dxa"/>
            <w:shd w:val="clear" w:color="auto" w:fill="auto"/>
          </w:tcPr>
          <w:p w:rsidR="00152041" w:rsidRPr="00F5444B" w:rsidRDefault="00A149FD" w:rsidP="00F5444B">
            <w:pPr>
              <w:jc w:val="center"/>
            </w:pPr>
            <w:r>
              <w:t>13</w:t>
            </w:r>
          </w:p>
        </w:tc>
        <w:tc>
          <w:tcPr>
            <w:tcW w:w="519" w:type="dxa"/>
            <w:shd w:val="clear" w:color="auto" w:fill="00B0F0"/>
          </w:tcPr>
          <w:p w:rsidR="00152041" w:rsidRPr="00F5444B" w:rsidRDefault="00A149FD" w:rsidP="00F5444B">
            <w:pPr>
              <w:jc w:val="center"/>
            </w:pPr>
            <w:r>
              <w:t>20</w:t>
            </w:r>
          </w:p>
        </w:tc>
        <w:tc>
          <w:tcPr>
            <w:tcW w:w="520" w:type="dxa"/>
            <w:shd w:val="clear" w:color="auto" w:fill="FFFFFF" w:themeFill="background1"/>
          </w:tcPr>
          <w:p w:rsidR="00152041" w:rsidRPr="00F5444B" w:rsidRDefault="00A149FD" w:rsidP="00F5444B">
            <w:pPr>
              <w:jc w:val="center"/>
            </w:pPr>
            <w:r>
              <w:t>27</w:t>
            </w:r>
          </w:p>
        </w:tc>
        <w:tc>
          <w:tcPr>
            <w:tcW w:w="662" w:type="dxa"/>
          </w:tcPr>
          <w:p w:rsidR="00152041" w:rsidRPr="00F5444B" w:rsidRDefault="00152041" w:rsidP="00F5444B">
            <w:pPr>
              <w:jc w:val="center"/>
            </w:pPr>
          </w:p>
        </w:tc>
        <w:tc>
          <w:tcPr>
            <w:tcW w:w="510" w:type="dxa"/>
            <w:shd w:val="clear" w:color="auto" w:fill="auto"/>
          </w:tcPr>
          <w:p w:rsidR="00152041" w:rsidRPr="00724DE1" w:rsidRDefault="00A149FD" w:rsidP="00A149FD">
            <w:pPr>
              <w:tabs>
                <w:tab w:val="center" w:pos="222"/>
              </w:tabs>
              <w:jc w:val="center"/>
            </w:pPr>
            <w:r>
              <w:t>3</w:t>
            </w:r>
          </w:p>
        </w:tc>
        <w:tc>
          <w:tcPr>
            <w:tcW w:w="652" w:type="dxa"/>
            <w:shd w:val="clear" w:color="auto" w:fill="auto"/>
          </w:tcPr>
          <w:p w:rsidR="00152041" w:rsidRPr="00724DE1" w:rsidRDefault="00A149FD" w:rsidP="00AC5153">
            <w:pPr>
              <w:jc w:val="center"/>
            </w:pPr>
            <w:r>
              <w:t>10</w:t>
            </w:r>
          </w:p>
        </w:tc>
        <w:tc>
          <w:tcPr>
            <w:tcW w:w="652" w:type="dxa"/>
            <w:shd w:val="clear" w:color="auto" w:fill="auto"/>
          </w:tcPr>
          <w:p w:rsidR="00152041" w:rsidRPr="00724DE1" w:rsidRDefault="00A149FD" w:rsidP="00AC5153">
            <w:pPr>
              <w:jc w:val="center"/>
            </w:pPr>
            <w:r>
              <w:t>17</w:t>
            </w:r>
          </w:p>
        </w:tc>
        <w:tc>
          <w:tcPr>
            <w:tcW w:w="652" w:type="dxa"/>
            <w:shd w:val="clear" w:color="auto" w:fill="00B0F0"/>
          </w:tcPr>
          <w:p w:rsidR="00152041" w:rsidRPr="00724DE1" w:rsidRDefault="00A149FD" w:rsidP="00AC5153">
            <w:pPr>
              <w:jc w:val="center"/>
            </w:pPr>
            <w:r>
              <w:t>24</w:t>
            </w:r>
          </w:p>
        </w:tc>
        <w:tc>
          <w:tcPr>
            <w:tcW w:w="653" w:type="dxa"/>
            <w:shd w:val="clear" w:color="auto" w:fill="FFFFFF" w:themeFill="background1"/>
          </w:tcPr>
          <w:p w:rsidR="00152041" w:rsidRPr="00724DE1" w:rsidRDefault="00152041" w:rsidP="00AC5153">
            <w:pPr>
              <w:jc w:val="center"/>
            </w:pPr>
          </w:p>
        </w:tc>
      </w:tr>
      <w:tr w:rsidR="009A6958" w:rsidTr="00486FAF">
        <w:trPr>
          <w:trHeight w:val="279"/>
        </w:trPr>
        <w:tc>
          <w:tcPr>
            <w:tcW w:w="695" w:type="dxa"/>
            <w:shd w:val="clear" w:color="auto" w:fill="FF0000"/>
          </w:tcPr>
          <w:p w:rsidR="00A149FD" w:rsidRPr="00984FEA" w:rsidRDefault="00A149FD" w:rsidP="00C373E6">
            <w:pPr>
              <w:jc w:val="center"/>
              <w:rPr>
                <w:b/>
              </w:rPr>
            </w:pPr>
            <w:r w:rsidRPr="00984FEA">
              <w:rPr>
                <w:b/>
              </w:rPr>
              <w:t>Сб</w:t>
            </w:r>
          </w:p>
        </w:tc>
        <w:tc>
          <w:tcPr>
            <w:tcW w:w="619" w:type="dxa"/>
            <w:shd w:val="clear" w:color="auto" w:fill="FF0000"/>
          </w:tcPr>
          <w:p w:rsidR="00A149FD" w:rsidRPr="00F5444B" w:rsidRDefault="00A149FD" w:rsidP="00E119E7">
            <w:r w:rsidRPr="00F5444B">
              <w:t>2</w:t>
            </w:r>
          </w:p>
        </w:tc>
        <w:tc>
          <w:tcPr>
            <w:tcW w:w="620" w:type="dxa"/>
            <w:shd w:val="clear" w:color="auto" w:fill="FF0000"/>
          </w:tcPr>
          <w:p w:rsidR="00A149FD" w:rsidRPr="00F5444B" w:rsidRDefault="00A149FD" w:rsidP="00AC515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0" w:type="dxa"/>
            <w:shd w:val="clear" w:color="auto" w:fill="FF0000"/>
          </w:tcPr>
          <w:p w:rsidR="00A149FD" w:rsidRPr="00A149FD" w:rsidRDefault="00A149FD" w:rsidP="00E119E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A149FD">
              <w:rPr>
                <w:b/>
              </w:rPr>
              <w:t>16</w:t>
            </w:r>
          </w:p>
        </w:tc>
        <w:tc>
          <w:tcPr>
            <w:tcW w:w="620" w:type="dxa"/>
            <w:shd w:val="clear" w:color="auto" w:fill="FF0000"/>
          </w:tcPr>
          <w:p w:rsidR="00A149FD" w:rsidRPr="00152041" w:rsidRDefault="00A149FD" w:rsidP="00E119E7">
            <w:pPr>
              <w:rPr>
                <w:b/>
              </w:rPr>
            </w:pPr>
            <w:r w:rsidRPr="00152041">
              <w:rPr>
                <w:b/>
              </w:rPr>
              <w:t>23</w:t>
            </w:r>
          </w:p>
        </w:tc>
        <w:tc>
          <w:tcPr>
            <w:tcW w:w="620" w:type="dxa"/>
            <w:shd w:val="clear" w:color="auto" w:fill="FF0000"/>
          </w:tcPr>
          <w:p w:rsidR="00A149FD" w:rsidRPr="00A149FD" w:rsidRDefault="00A149FD" w:rsidP="00E119E7">
            <w:pPr>
              <w:rPr>
                <w:b/>
              </w:rPr>
            </w:pPr>
            <w:r w:rsidRPr="00A149FD">
              <w:rPr>
                <w:b/>
              </w:rPr>
              <w:t>30</w:t>
            </w:r>
          </w:p>
        </w:tc>
        <w:tc>
          <w:tcPr>
            <w:tcW w:w="519" w:type="dxa"/>
            <w:shd w:val="clear" w:color="auto" w:fill="FF0000"/>
          </w:tcPr>
          <w:p w:rsidR="00A149FD" w:rsidRPr="00A149FD" w:rsidRDefault="00A149FD" w:rsidP="00F5444B">
            <w:pPr>
              <w:jc w:val="center"/>
              <w:rPr>
                <w:b/>
              </w:rPr>
            </w:pPr>
          </w:p>
        </w:tc>
        <w:tc>
          <w:tcPr>
            <w:tcW w:w="520" w:type="dxa"/>
            <w:shd w:val="clear" w:color="auto" w:fill="FF0000"/>
          </w:tcPr>
          <w:p w:rsidR="00A149FD" w:rsidRPr="00A149FD" w:rsidRDefault="00A149FD" w:rsidP="00F5444B">
            <w:pPr>
              <w:jc w:val="center"/>
              <w:rPr>
                <w:b/>
              </w:rPr>
            </w:pPr>
            <w:r w:rsidRPr="00A149FD">
              <w:rPr>
                <w:b/>
              </w:rPr>
              <w:t>7</w:t>
            </w:r>
          </w:p>
        </w:tc>
        <w:tc>
          <w:tcPr>
            <w:tcW w:w="520" w:type="dxa"/>
            <w:shd w:val="clear" w:color="auto" w:fill="FF0000"/>
          </w:tcPr>
          <w:p w:rsidR="00A149FD" w:rsidRPr="00F5444B" w:rsidRDefault="00A149FD" w:rsidP="00F5444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9" w:type="dxa"/>
            <w:shd w:val="clear" w:color="auto" w:fill="FF0000"/>
          </w:tcPr>
          <w:p w:rsidR="00A149FD" w:rsidRPr="00F5444B" w:rsidRDefault="00A149FD" w:rsidP="00F5444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20" w:type="dxa"/>
            <w:shd w:val="clear" w:color="auto" w:fill="FF0000"/>
          </w:tcPr>
          <w:p w:rsidR="00A149FD" w:rsidRPr="00F5444B" w:rsidRDefault="00A149FD" w:rsidP="00F5444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2" w:type="dxa"/>
            <w:shd w:val="clear" w:color="auto" w:fill="FF0000"/>
          </w:tcPr>
          <w:p w:rsidR="00A149FD" w:rsidRPr="00F5444B" w:rsidRDefault="00A149FD" w:rsidP="00F5444B">
            <w:pPr>
              <w:jc w:val="center"/>
              <w:rPr>
                <w:b/>
              </w:rPr>
            </w:pPr>
          </w:p>
        </w:tc>
        <w:tc>
          <w:tcPr>
            <w:tcW w:w="510" w:type="dxa"/>
            <w:shd w:val="clear" w:color="auto" w:fill="FF0000"/>
          </w:tcPr>
          <w:p w:rsidR="00A149FD" w:rsidRPr="00724DE1" w:rsidRDefault="00A149FD" w:rsidP="00AC51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2" w:type="dxa"/>
            <w:shd w:val="clear" w:color="auto" w:fill="FF0000"/>
          </w:tcPr>
          <w:p w:rsidR="00A149FD" w:rsidRPr="00724DE1" w:rsidRDefault="00A149FD" w:rsidP="00AC515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52" w:type="dxa"/>
            <w:shd w:val="clear" w:color="auto" w:fill="FF0000"/>
          </w:tcPr>
          <w:p w:rsidR="00A149FD" w:rsidRPr="00724DE1" w:rsidRDefault="00A149FD" w:rsidP="00AC515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52" w:type="dxa"/>
            <w:shd w:val="clear" w:color="auto" w:fill="FF0000"/>
          </w:tcPr>
          <w:p w:rsidR="00A149FD" w:rsidRPr="00724DE1" w:rsidRDefault="00A149FD" w:rsidP="00AC515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53" w:type="dxa"/>
            <w:shd w:val="clear" w:color="auto" w:fill="FF0000"/>
          </w:tcPr>
          <w:p w:rsidR="00A149FD" w:rsidRPr="004B04BC" w:rsidRDefault="00A149FD" w:rsidP="00AC5153">
            <w:pPr>
              <w:jc w:val="center"/>
            </w:pPr>
          </w:p>
        </w:tc>
      </w:tr>
      <w:tr w:rsidR="009A6958" w:rsidTr="00486FAF">
        <w:trPr>
          <w:trHeight w:val="279"/>
        </w:trPr>
        <w:tc>
          <w:tcPr>
            <w:tcW w:w="695" w:type="dxa"/>
            <w:shd w:val="clear" w:color="auto" w:fill="FF0000"/>
          </w:tcPr>
          <w:p w:rsidR="00A149FD" w:rsidRPr="00984FEA" w:rsidRDefault="00A149FD" w:rsidP="00C373E6">
            <w:pPr>
              <w:jc w:val="center"/>
              <w:rPr>
                <w:b/>
              </w:rPr>
            </w:pPr>
            <w:r w:rsidRPr="00984FEA">
              <w:rPr>
                <w:b/>
              </w:rPr>
              <w:t>Вс</w:t>
            </w:r>
          </w:p>
        </w:tc>
        <w:tc>
          <w:tcPr>
            <w:tcW w:w="619" w:type="dxa"/>
            <w:shd w:val="clear" w:color="auto" w:fill="FF0000"/>
          </w:tcPr>
          <w:p w:rsidR="00A149FD" w:rsidRPr="00F5444B" w:rsidRDefault="00A149FD" w:rsidP="00E119E7">
            <w:pPr>
              <w:rPr>
                <w:b/>
              </w:rPr>
            </w:pPr>
            <w:r w:rsidRPr="00F5444B">
              <w:rPr>
                <w:b/>
              </w:rPr>
              <w:t>3</w:t>
            </w:r>
          </w:p>
        </w:tc>
        <w:tc>
          <w:tcPr>
            <w:tcW w:w="620" w:type="dxa"/>
            <w:shd w:val="clear" w:color="auto" w:fill="FF0000"/>
          </w:tcPr>
          <w:p w:rsidR="00A149FD" w:rsidRPr="00F5444B" w:rsidRDefault="00A149FD" w:rsidP="00AC5153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620" w:type="dxa"/>
            <w:shd w:val="clear" w:color="auto" w:fill="FF0000"/>
          </w:tcPr>
          <w:p w:rsidR="00A149FD" w:rsidRPr="00F5444B" w:rsidRDefault="00A149FD" w:rsidP="00E119E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F5444B">
              <w:rPr>
                <w:b/>
              </w:rPr>
              <w:t>17</w:t>
            </w:r>
          </w:p>
        </w:tc>
        <w:tc>
          <w:tcPr>
            <w:tcW w:w="620" w:type="dxa"/>
            <w:shd w:val="clear" w:color="auto" w:fill="FF0000"/>
          </w:tcPr>
          <w:p w:rsidR="00A149FD" w:rsidRPr="00F5444B" w:rsidRDefault="00A149FD" w:rsidP="00E119E7">
            <w:pPr>
              <w:rPr>
                <w:b/>
              </w:rPr>
            </w:pPr>
            <w:r w:rsidRPr="00F5444B">
              <w:rPr>
                <w:b/>
              </w:rPr>
              <w:t>24</w:t>
            </w:r>
          </w:p>
        </w:tc>
        <w:tc>
          <w:tcPr>
            <w:tcW w:w="620" w:type="dxa"/>
            <w:shd w:val="clear" w:color="auto" w:fill="FF0000"/>
          </w:tcPr>
          <w:p w:rsidR="00A149FD" w:rsidRPr="00F5444B" w:rsidRDefault="00A149FD" w:rsidP="00AC5153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0000"/>
          </w:tcPr>
          <w:p w:rsidR="00A149FD" w:rsidRPr="00F5444B" w:rsidRDefault="00A149FD" w:rsidP="00F544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" w:type="dxa"/>
            <w:shd w:val="clear" w:color="auto" w:fill="FF0000"/>
          </w:tcPr>
          <w:p w:rsidR="00A149FD" w:rsidRPr="00F5444B" w:rsidRDefault="00A149FD" w:rsidP="00F5444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0" w:type="dxa"/>
            <w:shd w:val="clear" w:color="auto" w:fill="FF0000"/>
          </w:tcPr>
          <w:p w:rsidR="00A149FD" w:rsidRPr="00F5444B" w:rsidRDefault="00A149FD" w:rsidP="00F5444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19" w:type="dxa"/>
            <w:shd w:val="clear" w:color="auto" w:fill="FF0000"/>
          </w:tcPr>
          <w:p w:rsidR="00A149FD" w:rsidRPr="00F5444B" w:rsidRDefault="00A149FD" w:rsidP="00F5444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20" w:type="dxa"/>
            <w:shd w:val="clear" w:color="auto" w:fill="FF0000"/>
          </w:tcPr>
          <w:p w:rsidR="00A149FD" w:rsidRPr="00F5444B" w:rsidRDefault="00A149FD" w:rsidP="00F5444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62" w:type="dxa"/>
            <w:shd w:val="clear" w:color="auto" w:fill="FF0000"/>
          </w:tcPr>
          <w:p w:rsidR="00A149FD" w:rsidRPr="00F5444B" w:rsidRDefault="00A149FD" w:rsidP="00F5444B">
            <w:pPr>
              <w:jc w:val="center"/>
              <w:rPr>
                <w:b/>
              </w:rPr>
            </w:pPr>
          </w:p>
        </w:tc>
        <w:tc>
          <w:tcPr>
            <w:tcW w:w="510" w:type="dxa"/>
            <w:shd w:val="clear" w:color="auto" w:fill="FF0000"/>
          </w:tcPr>
          <w:p w:rsidR="00A149FD" w:rsidRPr="00724DE1" w:rsidRDefault="00A149FD" w:rsidP="00AC51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2" w:type="dxa"/>
            <w:shd w:val="clear" w:color="auto" w:fill="FF0000"/>
          </w:tcPr>
          <w:p w:rsidR="00A149FD" w:rsidRPr="00724DE1" w:rsidRDefault="00A149FD" w:rsidP="00AC515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52" w:type="dxa"/>
            <w:shd w:val="clear" w:color="auto" w:fill="FF0000"/>
          </w:tcPr>
          <w:p w:rsidR="00A149FD" w:rsidRPr="00724DE1" w:rsidRDefault="00A149FD" w:rsidP="00AC515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52" w:type="dxa"/>
            <w:shd w:val="clear" w:color="auto" w:fill="FF0000"/>
          </w:tcPr>
          <w:p w:rsidR="00A149FD" w:rsidRPr="00724DE1" w:rsidRDefault="00A149FD" w:rsidP="00AC515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53" w:type="dxa"/>
            <w:shd w:val="clear" w:color="auto" w:fill="FF0000"/>
          </w:tcPr>
          <w:p w:rsidR="00A149FD" w:rsidRPr="004B04BC" w:rsidRDefault="00A149FD" w:rsidP="00AC5153">
            <w:pPr>
              <w:jc w:val="center"/>
            </w:pPr>
          </w:p>
        </w:tc>
      </w:tr>
    </w:tbl>
    <w:p w:rsidR="007374E9" w:rsidRDefault="007374E9" w:rsidP="007374E9"/>
    <w:p w:rsidR="007374E9" w:rsidRDefault="007374E9" w:rsidP="007374E9"/>
    <w:p w:rsidR="002C0052" w:rsidRDefault="002C0052" w:rsidP="007374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19"/>
        <w:gridCol w:w="620"/>
        <w:gridCol w:w="619"/>
        <w:gridCol w:w="620"/>
        <w:gridCol w:w="620"/>
        <w:gridCol w:w="652"/>
        <w:gridCol w:w="652"/>
        <w:gridCol w:w="652"/>
        <w:gridCol w:w="652"/>
        <w:gridCol w:w="652"/>
        <w:gridCol w:w="623"/>
        <w:gridCol w:w="624"/>
        <w:gridCol w:w="624"/>
        <w:gridCol w:w="624"/>
        <w:gridCol w:w="624"/>
        <w:gridCol w:w="11"/>
      </w:tblGrid>
      <w:tr w:rsidR="00724DE1" w:rsidTr="00486FAF">
        <w:trPr>
          <w:trHeight w:val="279"/>
        </w:trPr>
        <w:tc>
          <w:tcPr>
            <w:tcW w:w="696" w:type="dxa"/>
          </w:tcPr>
          <w:p w:rsidR="00724DE1" w:rsidRDefault="00724DE1" w:rsidP="00BF474B"/>
        </w:tc>
        <w:tc>
          <w:tcPr>
            <w:tcW w:w="3098" w:type="dxa"/>
            <w:gridSpan w:val="5"/>
            <w:shd w:val="clear" w:color="auto" w:fill="CCFFFF"/>
          </w:tcPr>
          <w:p w:rsidR="00724DE1" w:rsidRPr="00984FEA" w:rsidRDefault="00724DE1" w:rsidP="00486FAF">
            <w:pPr>
              <w:jc w:val="center"/>
              <w:rPr>
                <w:b/>
              </w:rPr>
            </w:pPr>
            <w:r w:rsidRPr="00984FEA">
              <w:rPr>
                <w:b/>
              </w:rPr>
              <w:t>Декабрь</w:t>
            </w:r>
          </w:p>
        </w:tc>
        <w:tc>
          <w:tcPr>
            <w:tcW w:w="3260" w:type="dxa"/>
            <w:gridSpan w:val="5"/>
            <w:shd w:val="clear" w:color="auto" w:fill="CCFFFF"/>
          </w:tcPr>
          <w:p w:rsidR="00724DE1" w:rsidRPr="00984FEA" w:rsidRDefault="00724DE1" w:rsidP="00486FAF">
            <w:pPr>
              <w:jc w:val="center"/>
              <w:rPr>
                <w:b/>
              </w:rPr>
            </w:pPr>
            <w:r w:rsidRPr="00984FEA">
              <w:rPr>
                <w:b/>
              </w:rPr>
              <w:t>Январь</w:t>
            </w:r>
          </w:p>
        </w:tc>
        <w:tc>
          <w:tcPr>
            <w:tcW w:w="3130" w:type="dxa"/>
            <w:gridSpan w:val="6"/>
            <w:shd w:val="clear" w:color="auto" w:fill="CCFFFF"/>
          </w:tcPr>
          <w:p w:rsidR="00724DE1" w:rsidRPr="00984FEA" w:rsidRDefault="00724DE1" w:rsidP="00486FAF">
            <w:pPr>
              <w:jc w:val="center"/>
              <w:rPr>
                <w:b/>
              </w:rPr>
            </w:pPr>
            <w:r w:rsidRPr="00984FEA">
              <w:rPr>
                <w:b/>
              </w:rPr>
              <w:t>Февраль</w:t>
            </w:r>
          </w:p>
        </w:tc>
      </w:tr>
      <w:tr w:rsidR="009A6958" w:rsidTr="00486FAF">
        <w:trPr>
          <w:gridAfter w:val="1"/>
          <w:wAfter w:w="11" w:type="dxa"/>
          <w:trHeight w:val="279"/>
        </w:trPr>
        <w:tc>
          <w:tcPr>
            <w:tcW w:w="696" w:type="dxa"/>
          </w:tcPr>
          <w:p w:rsidR="006F493B" w:rsidRPr="00984FEA" w:rsidRDefault="006F493B" w:rsidP="00C373E6">
            <w:pPr>
              <w:jc w:val="center"/>
              <w:rPr>
                <w:b/>
              </w:rPr>
            </w:pPr>
            <w:r w:rsidRPr="00984FEA">
              <w:rPr>
                <w:b/>
              </w:rPr>
              <w:t>Пн</w:t>
            </w:r>
          </w:p>
        </w:tc>
        <w:tc>
          <w:tcPr>
            <w:tcW w:w="619" w:type="dxa"/>
            <w:shd w:val="clear" w:color="auto" w:fill="FFFFFF"/>
          </w:tcPr>
          <w:p w:rsidR="006F493B" w:rsidRPr="00F5444B" w:rsidRDefault="006F493B" w:rsidP="00724DE1">
            <w:pPr>
              <w:jc w:val="center"/>
            </w:pPr>
          </w:p>
        </w:tc>
        <w:tc>
          <w:tcPr>
            <w:tcW w:w="620" w:type="dxa"/>
            <w:shd w:val="clear" w:color="auto" w:fill="FFFFFF" w:themeFill="background1"/>
          </w:tcPr>
          <w:p w:rsidR="006F493B" w:rsidRPr="00F5444B" w:rsidRDefault="006F493B" w:rsidP="00724DE1">
            <w:pPr>
              <w:jc w:val="center"/>
            </w:pPr>
            <w:r>
              <w:t>4</w:t>
            </w:r>
          </w:p>
        </w:tc>
        <w:tc>
          <w:tcPr>
            <w:tcW w:w="619" w:type="dxa"/>
            <w:shd w:val="clear" w:color="auto" w:fill="FFFFFF" w:themeFill="background1"/>
          </w:tcPr>
          <w:p w:rsidR="006F493B" w:rsidRPr="00F5444B" w:rsidRDefault="006F493B" w:rsidP="00724DE1">
            <w:pPr>
              <w:jc w:val="center"/>
            </w:pPr>
            <w:r>
              <w:t>11</w:t>
            </w:r>
          </w:p>
        </w:tc>
        <w:tc>
          <w:tcPr>
            <w:tcW w:w="620" w:type="dxa"/>
            <w:shd w:val="clear" w:color="auto" w:fill="FFFFFF" w:themeFill="background1"/>
          </w:tcPr>
          <w:p w:rsidR="006F493B" w:rsidRPr="00F5444B" w:rsidRDefault="006F493B" w:rsidP="00724DE1">
            <w:pPr>
              <w:jc w:val="center"/>
            </w:pPr>
            <w:r>
              <w:t>18</w:t>
            </w:r>
          </w:p>
        </w:tc>
        <w:tc>
          <w:tcPr>
            <w:tcW w:w="620" w:type="dxa"/>
            <w:shd w:val="clear" w:color="auto" w:fill="00B0F0"/>
          </w:tcPr>
          <w:p w:rsidR="006F493B" w:rsidRPr="00F5444B" w:rsidRDefault="006F493B" w:rsidP="00724DE1">
            <w:pPr>
              <w:jc w:val="center"/>
            </w:pPr>
            <w:r>
              <w:t>25</w:t>
            </w:r>
          </w:p>
        </w:tc>
        <w:tc>
          <w:tcPr>
            <w:tcW w:w="652" w:type="dxa"/>
            <w:shd w:val="clear" w:color="auto" w:fill="FFFFFF" w:themeFill="background1"/>
          </w:tcPr>
          <w:p w:rsidR="006F493B" w:rsidRPr="004B04BC" w:rsidRDefault="006F493B" w:rsidP="00C373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6F493B" w:rsidRPr="00724DE1" w:rsidRDefault="006F493B" w:rsidP="00AC5153">
            <w:pPr>
              <w:jc w:val="center"/>
            </w:pPr>
            <w:r>
              <w:t>8</w:t>
            </w:r>
          </w:p>
        </w:tc>
        <w:tc>
          <w:tcPr>
            <w:tcW w:w="652" w:type="dxa"/>
            <w:shd w:val="clear" w:color="auto" w:fill="FFFFFF" w:themeFill="background1"/>
          </w:tcPr>
          <w:p w:rsidR="006F493B" w:rsidRPr="00724DE1" w:rsidRDefault="006F493B" w:rsidP="00AC5153">
            <w:pPr>
              <w:jc w:val="center"/>
            </w:pPr>
            <w:r>
              <w:t>15</w:t>
            </w:r>
          </w:p>
        </w:tc>
        <w:tc>
          <w:tcPr>
            <w:tcW w:w="652" w:type="dxa"/>
            <w:shd w:val="clear" w:color="auto" w:fill="auto"/>
          </w:tcPr>
          <w:p w:rsidR="006F493B" w:rsidRPr="00724DE1" w:rsidRDefault="006F493B" w:rsidP="00AC5153">
            <w:pPr>
              <w:jc w:val="center"/>
            </w:pPr>
            <w:r>
              <w:t>22</w:t>
            </w:r>
          </w:p>
        </w:tc>
        <w:tc>
          <w:tcPr>
            <w:tcW w:w="652" w:type="dxa"/>
            <w:shd w:val="clear" w:color="auto" w:fill="FFFFFF" w:themeFill="background1"/>
          </w:tcPr>
          <w:p w:rsidR="006F493B" w:rsidRPr="00724DE1" w:rsidRDefault="006F493B" w:rsidP="00AC5153">
            <w:pPr>
              <w:jc w:val="center"/>
            </w:pPr>
            <w:r>
              <w:t>29</w:t>
            </w:r>
          </w:p>
        </w:tc>
        <w:tc>
          <w:tcPr>
            <w:tcW w:w="623" w:type="dxa"/>
            <w:shd w:val="clear" w:color="auto" w:fill="FFFFFF"/>
          </w:tcPr>
          <w:p w:rsidR="006F493B" w:rsidRPr="00724DE1" w:rsidRDefault="006F493B" w:rsidP="00AC5153">
            <w:pPr>
              <w:jc w:val="center"/>
            </w:pPr>
          </w:p>
        </w:tc>
        <w:tc>
          <w:tcPr>
            <w:tcW w:w="624" w:type="dxa"/>
            <w:shd w:val="clear" w:color="auto" w:fill="FFFFFF"/>
          </w:tcPr>
          <w:p w:rsidR="006F493B" w:rsidRPr="00724DE1" w:rsidRDefault="009A6958" w:rsidP="00AC5153">
            <w:pPr>
              <w:jc w:val="center"/>
            </w:pPr>
            <w:r>
              <w:t>5</w:t>
            </w:r>
          </w:p>
        </w:tc>
        <w:tc>
          <w:tcPr>
            <w:tcW w:w="624" w:type="dxa"/>
            <w:shd w:val="clear" w:color="auto" w:fill="FFFFFF"/>
          </w:tcPr>
          <w:p w:rsidR="006F493B" w:rsidRPr="00724DE1" w:rsidRDefault="009A6958" w:rsidP="00AC5153">
            <w:r>
              <w:t>12</w:t>
            </w:r>
          </w:p>
        </w:tc>
        <w:tc>
          <w:tcPr>
            <w:tcW w:w="624" w:type="dxa"/>
            <w:shd w:val="clear" w:color="auto" w:fill="auto"/>
          </w:tcPr>
          <w:p w:rsidR="006F493B" w:rsidRPr="00724DE1" w:rsidRDefault="009A6958" w:rsidP="00AC5153">
            <w:r>
              <w:t>19</w:t>
            </w:r>
          </w:p>
        </w:tc>
        <w:tc>
          <w:tcPr>
            <w:tcW w:w="624" w:type="dxa"/>
            <w:shd w:val="clear" w:color="auto" w:fill="FFFFFF" w:themeFill="background1"/>
          </w:tcPr>
          <w:p w:rsidR="006F493B" w:rsidRPr="00724DE1" w:rsidRDefault="009A6958" w:rsidP="00AC5153">
            <w:r>
              <w:t>26</w:t>
            </w:r>
          </w:p>
        </w:tc>
      </w:tr>
      <w:tr w:rsidR="009A6958" w:rsidTr="00486FAF">
        <w:trPr>
          <w:gridAfter w:val="1"/>
          <w:wAfter w:w="11" w:type="dxa"/>
          <w:trHeight w:val="279"/>
        </w:trPr>
        <w:tc>
          <w:tcPr>
            <w:tcW w:w="696" w:type="dxa"/>
          </w:tcPr>
          <w:p w:rsidR="006F493B" w:rsidRPr="00984FEA" w:rsidRDefault="006F493B" w:rsidP="00C373E6">
            <w:pPr>
              <w:jc w:val="center"/>
              <w:rPr>
                <w:b/>
              </w:rPr>
            </w:pPr>
            <w:r w:rsidRPr="00984FEA">
              <w:rPr>
                <w:b/>
              </w:rPr>
              <w:t>Вт</w:t>
            </w:r>
          </w:p>
        </w:tc>
        <w:tc>
          <w:tcPr>
            <w:tcW w:w="619" w:type="dxa"/>
            <w:shd w:val="clear" w:color="auto" w:fill="FFFFFF"/>
          </w:tcPr>
          <w:p w:rsidR="006F493B" w:rsidRPr="00F5444B" w:rsidRDefault="006F493B" w:rsidP="00724DE1">
            <w:pPr>
              <w:jc w:val="center"/>
            </w:pPr>
          </w:p>
        </w:tc>
        <w:tc>
          <w:tcPr>
            <w:tcW w:w="620" w:type="dxa"/>
            <w:shd w:val="clear" w:color="auto" w:fill="FFFFFF" w:themeFill="background1"/>
          </w:tcPr>
          <w:p w:rsidR="006F493B" w:rsidRPr="00F5444B" w:rsidRDefault="006F493B" w:rsidP="00724DE1">
            <w:pPr>
              <w:jc w:val="center"/>
            </w:pPr>
            <w:r>
              <w:t>5</w:t>
            </w:r>
          </w:p>
        </w:tc>
        <w:tc>
          <w:tcPr>
            <w:tcW w:w="619" w:type="dxa"/>
            <w:shd w:val="clear" w:color="auto" w:fill="FFFFFF" w:themeFill="background1"/>
          </w:tcPr>
          <w:p w:rsidR="006F493B" w:rsidRPr="00F5444B" w:rsidRDefault="006F493B" w:rsidP="00724DE1">
            <w:pPr>
              <w:jc w:val="center"/>
            </w:pPr>
            <w:r>
              <w:t>12</w:t>
            </w:r>
          </w:p>
        </w:tc>
        <w:tc>
          <w:tcPr>
            <w:tcW w:w="620" w:type="dxa"/>
            <w:shd w:val="clear" w:color="auto" w:fill="FFFFFF" w:themeFill="background1"/>
          </w:tcPr>
          <w:p w:rsidR="006F493B" w:rsidRPr="00F5444B" w:rsidRDefault="006F493B" w:rsidP="00724DE1">
            <w:pPr>
              <w:jc w:val="center"/>
            </w:pPr>
            <w:r>
              <w:t>19</w:t>
            </w:r>
          </w:p>
        </w:tc>
        <w:tc>
          <w:tcPr>
            <w:tcW w:w="620" w:type="dxa"/>
            <w:shd w:val="clear" w:color="auto" w:fill="00B0F0"/>
          </w:tcPr>
          <w:p w:rsidR="006F493B" w:rsidRPr="00F5444B" w:rsidRDefault="006F493B" w:rsidP="00724DE1">
            <w:pPr>
              <w:jc w:val="center"/>
            </w:pPr>
            <w:r>
              <w:t>26</w:t>
            </w:r>
          </w:p>
        </w:tc>
        <w:tc>
          <w:tcPr>
            <w:tcW w:w="652" w:type="dxa"/>
            <w:shd w:val="clear" w:color="auto" w:fill="FFFFFF" w:themeFill="background1"/>
          </w:tcPr>
          <w:p w:rsidR="006F493B" w:rsidRPr="004B04BC" w:rsidRDefault="006F493B" w:rsidP="00C373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6F493B" w:rsidRPr="00724DE1" w:rsidRDefault="006F493B" w:rsidP="00AC5153">
            <w:pPr>
              <w:jc w:val="center"/>
            </w:pPr>
            <w:r>
              <w:t>9</w:t>
            </w:r>
          </w:p>
        </w:tc>
        <w:tc>
          <w:tcPr>
            <w:tcW w:w="652" w:type="dxa"/>
            <w:shd w:val="clear" w:color="auto" w:fill="FFFFFF" w:themeFill="background1"/>
          </w:tcPr>
          <w:p w:rsidR="006F493B" w:rsidRPr="00724DE1" w:rsidRDefault="006F493B" w:rsidP="00AC5153">
            <w:pPr>
              <w:jc w:val="center"/>
            </w:pPr>
            <w:r>
              <w:t>16</w:t>
            </w:r>
          </w:p>
        </w:tc>
        <w:tc>
          <w:tcPr>
            <w:tcW w:w="652" w:type="dxa"/>
            <w:shd w:val="clear" w:color="auto" w:fill="auto"/>
          </w:tcPr>
          <w:p w:rsidR="006F493B" w:rsidRPr="00724DE1" w:rsidRDefault="006F493B" w:rsidP="00AC5153">
            <w:pPr>
              <w:jc w:val="center"/>
            </w:pPr>
            <w:r>
              <w:t>23</w:t>
            </w:r>
          </w:p>
        </w:tc>
        <w:tc>
          <w:tcPr>
            <w:tcW w:w="652" w:type="dxa"/>
            <w:shd w:val="clear" w:color="auto" w:fill="FFFFFF" w:themeFill="background1"/>
          </w:tcPr>
          <w:p w:rsidR="006F493B" w:rsidRPr="00724DE1" w:rsidRDefault="006F493B" w:rsidP="00AC5153">
            <w:pPr>
              <w:jc w:val="center"/>
            </w:pPr>
            <w:r>
              <w:t>30</w:t>
            </w:r>
          </w:p>
        </w:tc>
        <w:tc>
          <w:tcPr>
            <w:tcW w:w="623" w:type="dxa"/>
            <w:shd w:val="clear" w:color="auto" w:fill="FFFFFF"/>
          </w:tcPr>
          <w:p w:rsidR="006F493B" w:rsidRPr="00724DE1" w:rsidRDefault="006F493B" w:rsidP="00AC5153"/>
        </w:tc>
        <w:tc>
          <w:tcPr>
            <w:tcW w:w="624" w:type="dxa"/>
            <w:shd w:val="clear" w:color="auto" w:fill="FFFFFF"/>
          </w:tcPr>
          <w:p w:rsidR="006F493B" w:rsidRPr="00724DE1" w:rsidRDefault="009A6958" w:rsidP="00AC5153">
            <w:pPr>
              <w:jc w:val="center"/>
            </w:pPr>
            <w:r>
              <w:t>6</w:t>
            </w:r>
          </w:p>
        </w:tc>
        <w:tc>
          <w:tcPr>
            <w:tcW w:w="624" w:type="dxa"/>
            <w:shd w:val="clear" w:color="auto" w:fill="FFFFFF"/>
          </w:tcPr>
          <w:p w:rsidR="006F493B" w:rsidRPr="00724DE1" w:rsidRDefault="009A6958" w:rsidP="00AC5153">
            <w:r>
              <w:t>13</w:t>
            </w:r>
          </w:p>
        </w:tc>
        <w:tc>
          <w:tcPr>
            <w:tcW w:w="624" w:type="dxa"/>
            <w:shd w:val="clear" w:color="auto" w:fill="auto"/>
          </w:tcPr>
          <w:p w:rsidR="006F493B" w:rsidRPr="00724DE1" w:rsidRDefault="009A6958" w:rsidP="00AC5153">
            <w:r>
              <w:t>20</w:t>
            </w:r>
          </w:p>
        </w:tc>
        <w:tc>
          <w:tcPr>
            <w:tcW w:w="624" w:type="dxa"/>
            <w:shd w:val="clear" w:color="auto" w:fill="auto"/>
          </w:tcPr>
          <w:p w:rsidR="006F493B" w:rsidRPr="00724DE1" w:rsidRDefault="009A6958" w:rsidP="00AC5153">
            <w:r>
              <w:t>27</w:t>
            </w:r>
          </w:p>
        </w:tc>
      </w:tr>
      <w:tr w:rsidR="009A6958" w:rsidTr="00486FAF">
        <w:trPr>
          <w:gridAfter w:val="1"/>
          <w:wAfter w:w="11" w:type="dxa"/>
          <w:trHeight w:val="279"/>
        </w:trPr>
        <w:tc>
          <w:tcPr>
            <w:tcW w:w="696" w:type="dxa"/>
          </w:tcPr>
          <w:p w:rsidR="006F493B" w:rsidRPr="00984FEA" w:rsidRDefault="006F493B" w:rsidP="00C373E6">
            <w:pPr>
              <w:jc w:val="center"/>
              <w:rPr>
                <w:b/>
              </w:rPr>
            </w:pPr>
            <w:r w:rsidRPr="00984FEA">
              <w:rPr>
                <w:b/>
              </w:rPr>
              <w:t>Ср</w:t>
            </w:r>
          </w:p>
        </w:tc>
        <w:tc>
          <w:tcPr>
            <w:tcW w:w="619" w:type="dxa"/>
            <w:shd w:val="clear" w:color="auto" w:fill="FFFFFF"/>
          </w:tcPr>
          <w:p w:rsidR="006F493B" w:rsidRPr="00F5444B" w:rsidRDefault="006F493B" w:rsidP="00724DE1">
            <w:pPr>
              <w:jc w:val="center"/>
            </w:pPr>
          </w:p>
        </w:tc>
        <w:tc>
          <w:tcPr>
            <w:tcW w:w="620" w:type="dxa"/>
            <w:shd w:val="clear" w:color="auto" w:fill="FFFFFF" w:themeFill="background1"/>
          </w:tcPr>
          <w:p w:rsidR="006F493B" w:rsidRPr="00F5444B" w:rsidRDefault="006F493B" w:rsidP="00724DE1">
            <w:pPr>
              <w:jc w:val="center"/>
            </w:pPr>
            <w:r>
              <w:t>6</w:t>
            </w:r>
          </w:p>
        </w:tc>
        <w:tc>
          <w:tcPr>
            <w:tcW w:w="619" w:type="dxa"/>
            <w:shd w:val="clear" w:color="auto" w:fill="FFFFFF" w:themeFill="background1"/>
          </w:tcPr>
          <w:p w:rsidR="006F493B" w:rsidRPr="00F5444B" w:rsidRDefault="006F493B" w:rsidP="00724DE1">
            <w:pPr>
              <w:jc w:val="center"/>
            </w:pPr>
            <w:r>
              <w:t>13</w:t>
            </w:r>
          </w:p>
        </w:tc>
        <w:tc>
          <w:tcPr>
            <w:tcW w:w="620" w:type="dxa"/>
            <w:shd w:val="clear" w:color="auto" w:fill="FFFFFF" w:themeFill="background1"/>
          </w:tcPr>
          <w:p w:rsidR="006F493B" w:rsidRPr="00F5444B" w:rsidRDefault="006F493B" w:rsidP="00724DE1">
            <w:pPr>
              <w:jc w:val="center"/>
            </w:pPr>
            <w:r>
              <w:t>20</w:t>
            </w:r>
          </w:p>
        </w:tc>
        <w:tc>
          <w:tcPr>
            <w:tcW w:w="620" w:type="dxa"/>
            <w:shd w:val="clear" w:color="auto" w:fill="00B0F0"/>
          </w:tcPr>
          <w:p w:rsidR="006F493B" w:rsidRPr="00F5444B" w:rsidRDefault="006F493B" w:rsidP="00724DE1">
            <w:pPr>
              <w:jc w:val="center"/>
            </w:pPr>
            <w:r>
              <w:t>27</w:t>
            </w:r>
          </w:p>
        </w:tc>
        <w:tc>
          <w:tcPr>
            <w:tcW w:w="652" w:type="dxa"/>
            <w:shd w:val="clear" w:color="auto" w:fill="FFFFFF" w:themeFill="background1"/>
          </w:tcPr>
          <w:p w:rsidR="006F493B" w:rsidRPr="004B04BC" w:rsidRDefault="006F493B" w:rsidP="00C373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:rsidR="006F493B" w:rsidRPr="00724DE1" w:rsidRDefault="006F493B" w:rsidP="00AC5153">
            <w:pPr>
              <w:jc w:val="center"/>
            </w:pPr>
            <w:r>
              <w:t>10</w:t>
            </w:r>
          </w:p>
        </w:tc>
        <w:tc>
          <w:tcPr>
            <w:tcW w:w="652" w:type="dxa"/>
            <w:shd w:val="clear" w:color="auto" w:fill="auto"/>
          </w:tcPr>
          <w:p w:rsidR="006F493B" w:rsidRPr="00724DE1" w:rsidRDefault="006F493B" w:rsidP="00AC5153">
            <w:pPr>
              <w:jc w:val="center"/>
            </w:pPr>
            <w:r>
              <w:t>17</w:t>
            </w:r>
          </w:p>
        </w:tc>
        <w:tc>
          <w:tcPr>
            <w:tcW w:w="652" w:type="dxa"/>
            <w:shd w:val="clear" w:color="auto" w:fill="auto"/>
          </w:tcPr>
          <w:p w:rsidR="006F493B" w:rsidRPr="00724DE1" w:rsidRDefault="006F493B" w:rsidP="00AC5153">
            <w:pPr>
              <w:jc w:val="center"/>
            </w:pPr>
            <w:r>
              <w:t>24</w:t>
            </w:r>
          </w:p>
        </w:tc>
        <w:tc>
          <w:tcPr>
            <w:tcW w:w="652" w:type="dxa"/>
            <w:shd w:val="clear" w:color="auto" w:fill="FFFFFF" w:themeFill="background1"/>
          </w:tcPr>
          <w:p w:rsidR="006F493B" w:rsidRPr="00724DE1" w:rsidRDefault="006F493B" w:rsidP="00AC5153">
            <w:pPr>
              <w:jc w:val="center"/>
            </w:pPr>
            <w:r>
              <w:t>31</w:t>
            </w:r>
          </w:p>
        </w:tc>
        <w:tc>
          <w:tcPr>
            <w:tcW w:w="623" w:type="dxa"/>
            <w:shd w:val="clear" w:color="auto" w:fill="FFFFFF"/>
          </w:tcPr>
          <w:p w:rsidR="006F493B" w:rsidRPr="00724DE1" w:rsidRDefault="006F493B" w:rsidP="00AC5153">
            <w:pPr>
              <w:jc w:val="center"/>
            </w:pPr>
          </w:p>
        </w:tc>
        <w:tc>
          <w:tcPr>
            <w:tcW w:w="624" w:type="dxa"/>
            <w:shd w:val="clear" w:color="auto" w:fill="FFFFFF"/>
          </w:tcPr>
          <w:p w:rsidR="006F493B" w:rsidRPr="00724DE1" w:rsidRDefault="009A6958" w:rsidP="00AC5153">
            <w:pPr>
              <w:jc w:val="center"/>
            </w:pPr>
            <w:r>
              <w:t>7</w:t>
            </w:r>
          </w:p>
        </w:tc>
        <w:tc>
          <w:tcPr>
            <w:tcW w:w="624" w:type="dxa"/>
            <w:shd w:val="clear" w:color="auto" w:fill="FFFFFF"/>
          </w:tcPr>
          <w:p w:rsidR="006F493B" w:rsidRPr="00724DE1" w:rsidRDefault="009A6958" w:rsidP="00AC5153">
            <w:r>
              <w:t>14</w:t>
            </w:r>
          </w:p>
        </w:tc>
        <w:tc>
          <w:tcPr>
            <w:tcW w:w="624" w:type="dxa"/>
            <w:shd w:val="clear" w:color="auto" w:fill="00B0F0"/>
          </w:tcPr>
          <w:p w:rsidR="006F493B" w:rsidRPr="00724DE1" w:rsidRDefault="009A6958" w:rsidP="00AC5153">
            <w:r>
              <w:t>21</w:t>
            </w:r>
          </w:p>
        </w:tc>
        <w:tc>
          <w:tcPr>
            <w:tcW w:w="624" w:type="dxa"/>
            <w:shd w:val="clear" w:color="auto" w:fill="FFFFFF" w:themeFill="background1"/>
          </w:tcPr>
          <w:p w:rsidR="006F493B" w:rsidRPr="00724DE1" w:rsidRDefault="009A6958" w:rsidP="00AC5153">
            <w:r>
              <w:t>28</w:t>
            </w:r>
          </w:p>
        </w:tc>
      </w:tr>
      <w:tr w:rsidR="009A6958" w:rsidTr="00486FAF">
        <w:trPr>
          <w:gridAfter w:val="1"/>
          <w:wAfter w:w="11" w:type="dxa"/>
          <w:trHeight w:val="279"/>
        </w:trPr>
        <w:tc>
          <w:tcPr>
            <w:tcW w:w="696" w:type="dxa"/>
          </w:tcPr>
          <w:p w:rsidR="006F493B" w:rsidRPr="00984FEA" w:rsidRDefault="006F493B" w:rsidP="00C373E6">
            <w:pPr>
              <w:jc w:val="center"/>
              <w:rPr>
                <w:b/>
              </w:rPr>
            </w:pPr>
            <w:r w:rsidRPr="00984FEA">
              <w:rPr>
                <w:b/>
              </w:rPr>
              <w:t>Чт</w:t>
            </w:r>
          </w:p>
        </w:tc>
        <w:tc>
          <w:tcPr>
            <w:tcW w:w="619" w:type="dxa"/>
            <w:shd w:val="clear" w:color="auto" w:fill="FFFFFF"/>
          </w:tcPr>
          <w:p w:rsidR="006F493B" w:rsidRPr="00F5444B" w:rsidRDefault="006F493B" w:rsidP="00724DE1">
            <w:pPr>
              <w:jc w:val="center"/>
            </w:pPr>
          </w:p>
        </w:tc>
        <w:tc>
          <w:tcPr>
            <w:tcW w:w="620" w:type="dxa"/>
            <w:shd w:val="clear" w:color="auto" w:fill="FFFFFF" w:themeFill="background1"/>
          </w:tcPr>
          <w:p w:rsidR="006F493B" w:rsidRPr="00F5444B" w:rsidRDefault="006F493B" w:rsidP="00724DE1">
            <w:pPr>
              <w:jc w:val="center"/>
            </w:pPr>
            <w:r>
              <w:t>7</w:t>
            </w:r>
          </w:p>
        </w:tc>
        <w:tc>
          <w:tcPr>
            <w:tcW w:w="619" w:type="dxa"/>
            <w:shd w:val="clear" w:color="auto" w:fill="FFFFFF" w:themeFill="background1"/>
          </w:tcPr>
          <w:p w:rsidR="006F493B" w:rsidRPr="00F5444B" w:rsidRDefault="006F493B" w:rsidP="00724DE1">
            <w:pPr>
              <w:jc w:val="center"/>
            </w:pPr>
            <w:r>
              <w:t>14</w:t>
            </w:r>
          </w:p>
        </w:tc>
        <w:tc>
          <w:tcPr>
            <w:tcW w:w="620" w:type="dxa"/>
            <w:shd w:val="clear" w:color="auto" w:fill="auto"/>
          </w:tcPr>
          <w:p w:rsidR="006F493B" w:rsidRPr="00A149FD" w:rsidRDefault="006F493B" w:rsidP="00724DE1">
            <w:pPr>
              <w:jc w:val="center"/>
            </w:pPr>
            <w:r>
              <w:t>21</w:t>
            </w:r>
          </w:p>
        </w:tc>
        <w:tc>
          <w:tcPr>
            <w:tcW w:w="620" w:type="dxa"/>
            <w:shd w:val="clear" w:color="auto" w:fill="00B0F0"/>
          </w:tcPr>
          <w:p w:rsidR="006F493B" w:rsidRPr="00F5444B" w:rsidRDefault="006F493B" w:rsidP="00724DE1">
            <w:pPr>
              <w:jc w:val="center"/>
            </w:pPr>
            <w:r>
              <w:t>28</w:t>
            </w:r>
          </w:p>
        </w:tc>
        <w:tc>
          <w:tcPr>
            <w:tcW w:w="652" w:type="dxa"/>
            <w:shd w:val="clear" w:color="auto" w:fill="FFFFFF" w:themeFill="background1"/>
          </w:tcPr>
          <w:p w:rsidR="006F493B" w:rsidRPr="004B04BC" w:rsidRDefault="006F493B" w:rsidP="00C373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:rsidR="006F493B" w:rsidRPr="00724DE1" w:rsidRDefault="006F493B" w:rsidP="00AC5153">
            <w:pPr>
              <w:jc w:val="center"/>
            </w:pPr>
            <w:r>
              <w:t>11</w:t>
            </w:r>
          </w:p>
        </w:tc>
        <w:tc>
          <w:tcPr>
            <w:tcW w:w="652" w:type="dxa"/>
            <w:shd w:val="clear" w:color="auto" w:fill="auto"/>
          </w:tcPr>
          <w:p w:rsidR="006F493B" w:rsidRPr="009A6958" w:rsidRDefault="006F493B" w:rsidP="00AC5153">
            <w:pPr>
              <w:jc w:val="center"/>
            </w:pPr>
            <w:r w:rsidRPr="009A6958">
              <w:t>18</w:t>
            </w:r>
          </w:p>
        </w:tc>
        <w:tc>
          <w:tcPr>
            <w:tcW w:w="652" w:type="dxa"/>
            <w:shd w:val="clear" w:color="auto" w:fill="auto"/>
          </w:tcPr>
          <w:p w:rsidR="006F493B" w:rsidRPr="00724DE1" w:rsidRDefault="006F493B" w:rsidP="00AC5153">
            <w:pPr>
              <w:jc w:val="center"/>
            </w:pPr>
            <w:r>
              <w:t>25</w:t>
            </w:r>
          </w:p>
        </w:tc>
        <w:tc>
          <w:tcPr>
            <w:tcW w:w="652" w:type="dxa"/>
            <w:shd w:val="clear" w:color="auto" w:fill="FFFFFF" w:themeFill="background1"/>
          </w:tcPr>
          <w:p w:rsidR="006F493B" w:rsidRPr="00724DE1" w:rsidRDefault="006F493B" w:rsidP="00AC5153">
            <w:pPr>
              <w:jc w:val="center"/>
            </w:pPr>
          </w:p>
        </w:tc>
        <w:tc>
          <w:tcPr>
            <w:tcW w:w="623" w:type="dxa"/>
            <w:shd w:val="clear" w:color="auto" w:fill="FFFFFF"/>
          </w:tcPr>
          <w:p w:rsidR="006F493B" w:rsidRPr="00724DE1" w:rsidRDefault="009A6958" w:rsidP="00AC5153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FFFFFF"/>
          </w:tcPr>
          <w:p w:rsidR="006F493B" w:rsidRPr="00724DE1" w:rsidRDefault="009A6958" w:rsidP="00EF25F7">
            <w:pPr>
              <w:jc w:val="center"/>
            </w:pPr>
            <w:r>
              <w:t>8</w:t>
            </w:r>
          </w:p>
        </w:tc>
        <w:tc>
          <w:tcPr>
            <w:tcW w:w="624" w:type="dxa"/>
            <w:shd w:val="clear" w:color="auto" w:fill="FFFFFF"/>
          </w:tcPr>
          <w:p w:rsidR="006F493B" w:rsidRPr="00724DE1" w:rsidRDefault="009A6958" w:rsidP="00AC5153">
            <w:r>
              <w:t>15</w:t>
            </w:r>
          </w:p>
        </w:tc>
        <w:tc>
          <w:tcPr>
            <w:tcW w:w="624" w:type="dxa"/>
            <w:shd w:val="clear" w:color="auto" w:fill="00B0F0"/>
          </w:tcPr>
          <w:p w:rsidR="006F493B" w:rsidRPr="00724DE1" w:rsidRDefault="009A6958" w:rsidP="00AC5153">
            <w:r>
              <w:t>22</w:t>
            </w:r>
          </w:p>
        </w:tc>
        <w:tc>
          <w:tcPr>
            <w:tcW w:w="624" w:type="dxa"/>
            <w:shd w:val="clear" w:color="auto" w:fill="FFFFFF" w:themeFill="background1"/>
          </w:tcPr>
          <w:p w:rsidR="006F493B" w:rsidRPr="00724DE1" w:rsidRDefault="006F493B" w:rsidP="00AC5153"/>
        </w:tc>
      </w:tr>
      <w:tr w:rsidR="009A6958" w:rsidTr="00486FAF">
        <w:trPr>
          <w:gridAfter w:val="1"/>
          <w:wAfter w:w="11" w:type="dxa"/>
          <w:trHeight w:val="279"/>
        </w:trPr>
        <w:tc>
          <w:tcPr>
            <w:tcW w:w="696" w:type="dxa"/>
          </w:tcPr>
          <w:p w:rsidR="006F493B" w:rsidRPr="00984FEA" w:rsidRDefault="006F493B" w:rsidP="00C373E6">
            <w:pPr>
              <w:jc w:val="center"/>
              <w:rPr>
                <w:b/>
              </w:rPr>
            </w:pPr>
            <w:r w:rsidRPr="00984FEA">
              <w:rPr>
                <w:b/>
              </w:rPr>
              <w:t>Пт</w:t>
            </w:r>
          </w:p>
        </w:tc>
        <w:tc>
          <w:tcPr>
            <w:tcW w:w="619" w:type="dxa"/>
            <w:shd w:val="clear" w:color="auto" w:fill="FFFFFF"/>
          </w:tcPr>
          <w:p w:rsidR="006F493B" w:rsidRPr="00F5444B" w:rsidRDefault="006F493B" w:rsidP="00724DE1">
            <w:pPr>
              <w:jc w:val="center"/>
            </w:pPr>
            <w:r>
              <w:t>1</w:t>
            </w:r>
          </w:p>
        </w:tc>
        <w:tc>
          <w:tcPr>
            <w:tcW w:w="620" w:type="dxa"/>
            <w:shd w:val="clear" w:color="auto" w:fill="FFFFFF" w:themeFill="background1"/>
          </w:tcPr>
          <w:p w:rsidR="006F493B" w:rsidRPr="00F5444B" w:rsidRDefault="006F493B" w:rsidP="00724DE1">
            <w:pPr>
              <w:jc w:val="center"/>
            </w:pPr>
            <w:r>
              <w:t>8</w:t>
            </w:r>
          </w:p>
        </w:tc>
        <w:tc>
          <w:tcPr>
            <w:tcW w:w="619" w:type="dxa"/>
            <w:shd w:val="clear" w:color="auto" w:fill="auto"/>
          </w:tcPr>
          <w:p w:rsidR="006F493B" w:rsidRPr="00F5444B" w:rsidRDefault="006F493B" w:rsidP="00724DE1">
            <w:pPr>
              <w:jc w:val="center"/>
            </w:pPr>
            <w:r>
              <w:t>15</w:t>
            </w:r>
          </w:p>
        </w:tc>
        <w:tc>
          <w:tcPr>
            <w:tcW w:w="620" w:type="dxa"/>
            <w:shd w:val="clear" w:color="auto" w:fill="auto"/>
          </w:tcPr>
          <w:p w:rsidR="006F493B" w:rsidRPr="00A149FD" w:rsidRDefault="006F493B" w:rsidP="00724DE1">
            <w:pPr>
              <w:jc w:val="center"/>
            </w:pPr>
            <w:r>
              <w:t>22</w:t>
            </w:r>
          </w:p>
        </w:tc>
        <w:tc>
          <w:tcPr>
            <w:tcW w:w="620" w:type="dxa"/>
            <w:shd w:val="clear" w:color="auto" w:fill="00B0F0"/>
          </w:tcPr>
          <w:p w:rsidR="006F493B" w:rsidRPr="00F5444B" w:rsidRDefault="006F493B" w:rsidP="00724DE1">
            <w:pPr>
              <w:jc w:val="center"/>
            </w:pPr>
            <w:r>
              <w:t>29</w:t>
            </w:r>
          </w:p>
        </w:tc>
        <w:tc>
          <w:tcPr>
            <w:tcW w:w="652" w:type="dxa"/>
            <w:shd w:val="clear" w:color="auto" w:fill="FFFFFF" w:themeFill="background1"/>
          </w:tcPr>
          <w:p w:rsidR="006F493B" w:rsidRPr="004B04BC" w:rsidRDefault="006F493B" w:rsidP="00C373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6F493B" w:rsidRPr="00724DE1" w:rsidRDefault="006F493B" w:rsidP="00AC5153">
            <w:pPr>
              <w:jc w:val="center"/>
            </w:pPr>
            <w:r>
              <w:t>12</w:t>
            </w:r>
          </w:p>
        </w:tc>
        <w:tc>
          <w:tcPr>
            <w:tcW w:w="652" w:type="dxa"/>
            <w:shd w:val="clear" w:color="auto" w:fill="auto"/>
          </w:tcPr>
          <w:p w:rsidR="006F493B" w:rsidRPr="009A6958" w:rsidRDefault="006F493B" w:rsidP="00AC5153">
            <w:pPr>
              <w:jc w:val="center"/>
            </w:pPr>
            <w:r w:rsidRPr="009A6958">
              <w:t>19</w:t>
            </w:r>
          </w:p>
        </w:tc>
        <w:tc>
          <w:tcPr>
            <w:tcW w:w="652" w:type="dxa"/>
            <w:shd w:val="clear" w:color="auto" w:fill="00B0F0"/>
          </w:tcPr>
          <w:p w:rsidR="006F493B" w:rsidRPr="00724DE1" w:rsidRDefault="006F493B" w:rsidP="00AC5153">
            <w:pPr>
              <w:jc w:val="center"/>
            </w:pPr>
            <w:r>
              <w:t>26</w:t>
            </w:r>
          </w:p>
        </w:tc>
        <w:tc>
          <w:tcPr>
            <w:tcW w:w="652" w:type="dxa"/>
            <w:shd w:val="clear" w:color="auto" w:fill="FFFFFF" w:themeFill="background1"/>
          </w:tcPr>
          <w:p w:rsidR="006F493B" w:rsidRPr="00724DE1" w:rsidRDefault="006F493B" w:rsidP="00AC5153">
            <w:pPr>
              <w:jc w:val="center"/>
            </w:pPr>
          </w:p>
        </w:tc>
        <w:tc>
          <w:tcPr>
            <w:tcW w:w="623" w:type="dxa"/>
            <w:shd w:val="clear" w:color="auto" w:fill="FFFFFF"/>
          </w:tcPr>
          <w:p w:rsidR="006F493B" w:rsidRPr="00724DE1" w:rsidRDefault="009A6958" w:rsidP="00AC5153">
            <w:pPr>
              <w:jc w:val="center"/>
            </w:pPr>
            <w:r>
              <w:t>2</w:t>
            </w:r>
          </w:p>
        </w:tc>
        <w:tc>
          <w:tcPr>
            <w:tcW w:w="624" w:type="dxa"/>
            <w:shd w:val="clear" w:color="auto" w:fill="FFFFFF"/>
          </w:tcPr>
          <w:p w:rsidR="006F493B" w:rsidRPr="00724DE1" w:rsidRDefault="009A6958" w:rsidP="00AC5153">
            <w:r>
              <w:t>9</w:t>
            </w:r>
          </w:p>
        </w:tc>
        <w:tc>
          <w:tcPr>
            <w:tcW w:w="624" w:type="dxa"/>
            <w:shd w:val="clear" w:color="auto" w:fill="FFFFFF"/>
          </w:tcPr>
          <w:p w:rsidR="006F493B" w:rsidRPr="00724DE1" w:rsidRDefault="009A6958" w:rsidP="00AC5153">
            <w:r>
              <w:t>16</w:t>
            </w:r>
          </w:p>
        </w:tc>
        <w:tc>
          <w:tcPr>
            <w:tcW w:w="624" w:type="dxa"/>
            <w:shd w:val="clear" w:color="auto" w:fill="FF0000"/>
          </w:tcPr>
          <w:p w:rsidR="006F493B" w:rsidRPr="00724DE1" w:rsidRDefault="009A6958" w:rsidP="00AC5153">
            <w:r>
              <w:t>23</w:t>
            </w:r>
          </w:p>
        </w:tc>
        <w:tc>
          <w:tcPr>
            <w:tcW w:w="624" w:type="dxa"/>
            <w:shd w:val="clear" w:color="auto" w:fill="FFFFFF" w:themeFill="background1"/>
          </w:tcPr>
          <w:p w:rsidR="006F493B" w:rsidRPr="00724DE1" w:rsidRDefault="006F493B" w:rsidP="00AC5153"/>
        </w:tc>
      </w:tr>
      <w:tr w:rsidR="006F493B" w:rsidTr="00486FAF">
        <w:trPr>
          <w:gridAfter w:val="1"/>
          <w:wAfter w:w="11" w:type="dxa"/>
          <w:trHeight w:val="279"/>
        </w:trPr>
        <w:tc>
          <w:tcPr>
            <w:tcW w:w="696" w:type="dxa"/>
            <w:shd w:val="clear" w:color="auto" w:fill="FF0000"/>
          </w:tcPr>
          <w:p w:rsidR="006F493B" w:rsidRPr="00984FEA" w:rsidRDefault="006F493B" w:rsidP="00C373E6">
            <w:pPr>
              <w:jc w:val="center"/>
              <w:rPr>
                <w:b/>
              </w:rPr>
            </w:pPr>
            <w:r w:rsidRPr="00984FEA">
              <w:rPr>
                <w:b/>
              </w:rPr>
              <w:t>Сб</w:t>
            </w:r>
          </w:p>
        </w:tc>
        <w:tc>
          <w:tcPr>
            <w:tcW w:w="619" w:type="dxa"/>
            <w:shd w:val="clear" w:color="auto" w:fill="FF0000"/>
          </w:tcPr>
          <w:p w:rsidR="006F493B" w:rsidRPr="00F5444B" w:rsidRDefault="006F493B" w:rsidP="00724D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0" w:type="dxa"/>
            <w:shd w:val="clear" w:color="auto" w:fill="FF0000"/>
          </w:tcPr>
          <w:p w:rsidR="006F493B" w:rsidRPr="00F5444B" w:rsidRDefault="006F493B" w:rsidP="00724D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9" w:type="dxa"/>
            <w:shd w:val="clear" w:color="auto" w:fill="FF0000"/>
          </w:tcPr>
          <w:p w:rsidR="006F493B" w:rsidRPr="00F5444B" w:rsidRDefault="006F493B" w:rsidP="00724DE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20" w:type="dxa"/>
            <w:shd w:val="clear" w:color="auto" w:fill="FF0000"/>
          </w:tcPr>
          <w:p w:rsidR="006F493B" w:rsidRPr="00F5444B" w:rsidRDefault="006F493B" w:rsidP="00724D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20" w:type="dxa"/>
            <w:shd w:val="clear" w:color="auto" w:fill="FF0000"/>
          </w:tcPr>
          <w:p w:rsidR="006F493B" w:rsidRPr="00F5444B" w:rsidRDefault="006F493B" w:rsidP="00724DE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52" w:type="dxa"/>
            <w:shd w:val="clear" w:color="auto" w:fill="FF0000"/>
          </w:tcPr>
          <w:p w:rsidR="006F493B" w:rsidRPr="009A6958" w:rsidRDefault="006F493B" w:rsidP="00C373E6">
            <w:pPr>
              <w:jc w:val="center"/>
              <w:rPr>
                <w:b/>
              </w:rPr>
            </w:pPr>
            <w:r w:rsidRPr="009A6958">
              <w:rPr>
                <w:b/>
              </w:rPr>
              <w:t>6</w:t>
            </w:r>
          </w:p>
        </w:tc>
        <w:tc>
          <w:tcPr>
            <w:tcW w:w="652" w:type="dxa"/>
            <w:shd w:val="clear" w:color="auto" w:fill="FF0000"/>
          </w:tcPr>
          <w:p w:rsidR="006F493B" w:rsidRPr="009A6958" w:rsidRDefault="006F493B" w:rsidP="00AC5153">
            <w:pPr>
              <w:rPr>
                <w:b/>
              </w:rPr>
            </w:pPr>
            <w:r w:rsidRPr="009A6958">
              <w:rPr>
                <w:b/>
              </w:rPr>
              <w:t>13</w:t>
            </w:r>
          </w:p>
        </w:tc>
        <w:tc>
          <w:tcPr>
            <w:tcW w:w="652" w:type="dxa"/>
            <w:shd w:val="clear" w:color="auto" w:fill="FF0000"/>
          </w:tcPr>
          <w:p w:rsidR="006F493B" w:rsidRPr="009A6958" w:rsidRDefault="006F493B" w:rsidP="00AC5153">
            <w:pPr>
              <w:jc w:val="center"/>
              <w:rPr>
                <w:b/>
              </w:rPr>
            </w:pPr>
            <w:r w:rsidRPr="009A6958">
              <w:rPr>
                <w:b/>
              </w:rPr>
              <w:t>20</w:t>
            </w:r>
          </w:p>
        </w:tc>
        <w:tc>
          <w:tcPr>
            <w:tcW w:w="652" w:type="dxa"/>
            <w:shd w:val="clear" w:color="auto" w:fill="FF0000"/>
          </w:tcPr>
          <w:p w:rsidR="006F493B" w:rsidRPr="009A6958" w:rsidRDefault="006F493B" w:rsidP="00AC5153">
            <w:pPr>
              <w:jc w:val="center"/>
              <w:rPr>
                <w:b/>
              </w:rPr>
            </w:pPr>
            <w:r w:rsidRPr="009A6958">
              <w:rPr>
                <w:b/>
              </w:rPr>
              <w:t>27</w:t>
            </w:r>
          </w:p>
        </w:tc>
        <w:tc>
          <w:tcPr>
            <w:tcW w:w="652" w:type="dxa"/>
            <w:shd w:val="clear" w:color="auto" w:fill="FF0000"/>
          </w:tcPr>
          <w:p w:rsidR="006F493B" w:rsidRPr="009A6958" w:rsidRDefault="006F493B" w:rsidP="00AC5153">
            <w:pPr>
              <w:jc w:val="center"/>
              <w:rPr>
                <w:b/>
              </w:rPr>
            </w:pPr>
          </w:p>
        </w:tc>
        <w:tc>
          <w:tcPr>
            <w:tcW w:w="623" w:type="dxa"/>
            <w:shd w:val="clear" w:color="auto" w:fill="FF0000"/>
          </w:tcPr>
          <w:p w:rsidR="006F493B" w:rsidRPr="009A6958" w:rsidRDefault="009A6958" w:rsidP="00AC5153">
            <w:pPr>
              <w:jc w:val="center"/>
              <w:rPr>
                <w:b/>
              </w:rPr>
            </w:pPr>
            <w:r w:rsidRPr="009A6958">
              <w:rPr>
                <w:b/>
              </w:rPr>
              <w:t>3</w:t>
            </w:r>
          </w:p>
        </w:tc>
        <w:tc>
          <w:tcPr>
            <w:tcW w:w="624" w:type="dxa"/>
            <w:shd w:val="clear" w:color="auto" w:fill="FF0000"/>
          </w:tcPr>
          <w:p w:rsidR="006F493B" w:rsidRPr="009A6958" w:rsidRDefault="009A6958" w:rsidP="00AC5153">
            <w:pPr>
              <w:rPr>
                <w:b/>
              </w:rPr>
            </w:pPr>
            <w:r w:rsidRPr="009A6958">
              <w:rPr>
                <w:b/>
              </w:rPr>
              <w:t>10</w:t>
            </w:r>
          </w:p>
        </w:tc>
        <w:tc>
          <w:tcPr>
            <w:tcW w:w="624" w:type="dxa"/>
            <w:shd w:val="clear" w:color="auto" w:fill="FF0000"/>
          </w:tcPr>
          <w:p w:rsidR="006F493B" w:rsidRPr="009A6958" w:rsidRDefault="009A6958" w:rsidP="00AC5153">
            <w:pPr>
              <w:rPr>
                <w:b/>
              </w:rPr>
            </w:pPr>
            <w:r w:rsidRPr="009A6958">
              <w:rPr>
                <w:b/>
              </w:rPr>
              <w:t>17</w:t>
            </w:r>
          </w:p>
        </w:tc>
        <w:tc>
          <w:tcPr>
            <w:tcW w:w="624" w:type="dxa"/>
            <w:shd w:val="clear" w:color="auto" w:fill="FF0000"/>
          </w:tcPr>
          <w:p w:rsidR="006F493B" w:rsidRPr="009A6958" w:rsidRDefault="009A6958" w:rsidP="00AC5153">
            <w:pPr>
              <w:rPr>
                <w:b/>
              </w:rPr>
            </w:pPr>
            <w:r w:rsidRPr="009A6958">
              <w:rPr>
                <w:b/>
              </w:rPr>
              <w:t>24</w:t>
            </w:r>
          </w:p>
        </w:tc>
        <w:tc>
          <w:tcPr>
            <w:tcW w:w="624" w:type="dxa"/>
            <w:shd w:val="clear" w:color="auto" w:fill="FF0000"/>
          </w:tcPr>
          <w:p w:rsidR="006F493B" w:rsidRDefault="006F493B" w:rsidP="00AC5153"/>
        </w:tc>
      </w:tr>
      <w:tr w:rsidR="006F493B" w:rsidTr="00486FAF">
        <w:trPr>
          <w:gridAfter w:val="1"/>
          <w:wAfter w:w="11" w:type="dxa"/>
          <w:trHeight w:val="279"/>
        </w:trPr>
        <w:tc>
          <w:tcPr>
            <w:tcW w:w="696" w:type="dxa"/>
            <w:shd w:val="clear" w:color="auto" w:fill="FF0000"/>
          </w:tcPr>
          <w:p w:rsidR="006F493B" w:rsidRPr="00984FEA" w:rsidRDefault="006F493B" w:rsidP="00C373E6">
            <w:pPr>
              <w:jc w:val="center"/>
              <w:rPr>
                <w:b/>
              </w:rPr>
            </w:pPr>
            <w:r w:rsidRPr="00984FEA">
              <w:rPr>
                <w:b/>
              </w:rPr>
              <w:t>Вс</w:t>
            </w:r>
          </w:p>
        </w:tc>
        <w:tc>
          <w:tcPr>
            <w:tcW w:w="619" w:type="dxa"/>
            <w:shd w:val="clear" w:color="auto" w:fill="FF0000"/>
          </w:tcPr>
          <w:p w:rsidR="006F493B" w:rsidRPr="00F5444B" w:rsidRDefault="006F493B" w:rsidP="00724DE1">
            <w:pPr>
              <w:jc w:val="center"/>
              <w:rPr>
                <w:b/>
                <w:highlight w:val="lightGray"/>
              </w:rPr>
            </w:pPr>
            <w:r w:rsidRPr="006F493B">
              <w:rPr>
                <w:b/>
              </w:rPr>
              <w:t>3</w:t>
            </w:r>
          </w:p>
        </w:tc>
        <w:tc>
          <w:tcPr>
            <w:tcW w:w="620" w:type="dxa"/>
            <w:shd w:val="clear" w:color="auto" w:fill="FF0000"/>
          </w:tcPr>
          <w:p w:rsidR="006F493B" w:rsidRPr="00F5444B" w:rsidRDefault="006F493B" w:rsidP="00724D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9" w:type="dxa"/>
            <w:shd w:val="clear" w:color="auto" w:fill="FF0000"/>
          </w:tcPr>
          <w:p w:rsidR="006F493B" w:rsidRPr="00F5444B" w:rsidRDefault="006F493B" w:rsidP="00724DE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0" w:type="dxa"/>
            <w:shd w:val="clear" w:color="auto" w:fill="FF0000"/>
          </w:tcPr>
          <w:p w:rsidR="006F493B" w:rsidRPr="00F5444B" w:rsidRDefault="006F493B" w:rsidP="00724DE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20" w:type="dxa"/>
            <w:shd w:val="clear" w:color="auto" w:fill="FF0000"/>
          </w:tcPr>
          <w:p w:rsidR="006F493B" w:rsidRPr="00F5444B" w:rsidRDefault="006F493B" w:rsidP="00724DE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52" w:type="dxa"/>
            <w:shd w:val="clear" w:color="auto" w:fill="FF0000"/>
          </w:tcPr>
          <w:p w:rsidR="006F493B" w:rsidRPr="009A6958" w:rsidRDefault="006F493B" w:rsidP="00C373E6">
            <w:pPr>
              <w:jc w:val="center"/>
              <w:rPr>
                <w:b/>
              </w:rPr>
            </w:pPr>
            <w:r w:rsidRPr="009A6958">
              <w:rPr>
                <w:b/>
              </w:rPr>
              <w:t>7</w:t>
            </w:r>
          </w:p>
        </w:tc>
        <w:tc>
          <w:tcPr>
            <w:tcW w:w="652" w:type="dxa"/>
            <w:shd w:val="clear" w:color="auto" w:fill="FF0000"/>
          </w:tcPr>
          <w:p w:rsidR="006F493B" w:rsidRPr="009A6958" w:rsidRDefault="006F493B" w:rsidP="00AC5153">
            <w:pPr>
              <w:rPr>
                <w:b/>
              </w:rPr>
            </w:pPr>
            <w:r w:rsidRPr="009A6958">
              <w:rPr>
                <w:b/>
              </w:rPr>
              <w:t>14</w:t>
            </w:r>
          </w:p>
        </w:tc>
        <w:tc>
          <w:tcPr>
            <w:tcW w:w="652" w:type="dxa"/>
            <w:shd w:val="clear" w:color="auto" w:fill="FF0000"/>
          </w:tcPr>
          <w:p w:rsidR="006F493B" w:rsidRPr="009A6958" w:rsidRDefault="006F493B" w:rsidP="00AC5153">
            <w:pPr>
              <w:jc w:val="center"/>
              <w:rPr>
                <w:b/>
              </w:rPr>
            </w:pPr>
            <w:r w:rsidRPr="009A6958">
              <w:rPr>
                <w:b/>
              </w:rPr>
              <w:t>21</w:t>
            </w:r>
          </w:p>
        </w:tc>
        <w:tc>
          <w:tcPr>
            <w:tcW w:w="652" w:type="dxa"/>
            <w:shd w:val="clear" w:color="auto" w:fill="FF0000"/>
          </w:tcPr>
          <w:p w:rsidR="006F493B" w:rsidRPr="009A6958" w:rsidRDefault="006F493B" w:rsidP="00AC5153">
            <w:pPr>
              <w:jc w:val="center"/>
              <w:rPr>
                <w:b/>
              </w:rPr>
            </w:pPr>
            <w:r w:rsidRPr="009A6958">
              <w:rPr>
                <w:b/>
              </w:rPr>
              <w:t>28</w:t>
            </w:r>
          </w:p>
        </w:tc>
        <w:tc>
          <w:tcPr>
            <w:tcW w:w="652" w:type="dxa"/>
            <w:shd w:val="clear" w:color="auto" w:fill="FF0000"/>
          </w:tcPr>
          <w:p w:rsidR="006F493B" w:rsidRPr="009A6958" w:rsidRDefault="006F493B" w:rsidP="00AC5153">
            <w:pPr>
              <w:jc w:val="center"/>
              <w:rPr>
                <w:b/>
              </w:rPr>
            </w:pPr>
          </w:p>
        </w:tc>
        <w:tc>
          <w:tcPr>
            <w:tcW w:w="623" w:type="dxa"/>
            <w:shd w:val="clear" w:color="auto" w:fill="FF0000"/>
          </w:tcPr>
          <w:p w:rsidR="006F493B" w:rsidRPr="009A6958" w:rsidRDefault="009A6958" w:rsidP="00AC5153">
            <w:pPr>
              <w:jc w:val="center"/>
              <w:rPr>
                <w:b/>
              </w:rPr>
            </w:pPr>
            <w:r w:rsidRPr="009A6958">
              <w:rPr>
                <w:b/>
              </w:rPr>
              <w:t>4</w:t>
            </w:r>
          </w:p>
        </w:tc>
        <w:tc>
          <w:tcPr>
            <w:tcW w:w="624" w:type="dxa"/>
            <w:shd w:val="clear" w:color="auto" w:fill="FF0000"/>
          </w:tcPr>
          <w:p w:rsidR="006F493B" w:rsidRPr="009A6958" w:rsidRDefault="009A6958" w:rsidP="00AC5153">
            <w:pPr>
              <w:rPr>
                <w:b/>
              </w:rPr>
            </w:pPr>
            <w:r w:rsidRPr="009A6958">
              <w:rPr>
                <w:b/>
              </w:rPr>
              <w:t>11</w:t>
            </w:r>
          </w:p>
        </w:tc>
        <w:tc>
          <w:tcPr>
            <w:tcW w:w="624" w:type="dxa"/>
            <w:shd w:val="clear" w:color="auto" w:fill="FF0000"/>
          </w:tcPr>
          <w:p w:rsidR="006F493B" w:rsidRPr="009A6958" w:rsidRDefault="009A6958" w:rsidP="00AC5153">
            <w:pPr>
              <w:rPr>
                <w:b/>
              </w:rPr>
            </w:pPr>
            <w:r w:rsidRPr="009A6958">
              <w:rPr>
                <w:b/>
              </w:rPr>
              <w:t>18</w:t>
            </w:r>
          </w:p>
        </w:tc>
        <w:tc>
          <w:tcPr>
            <w:tcW w:w="624" w:type="dxa"/>
            <w:shd w:val="clear" w:color="auto" w:fill="FF0000"/>
          </w:tcPr>
          <w:p w:rsidR="006F493B" w:rsidRPr="009A6958" w:rsidRDefault="009A6958" w:rsidP="00AC5153">
            <w:pPr>
              <w:rPr>
                <w:b/>
              </w:rPr>
            </w:pPr>
            <w:r w:rsidRPr="009A6958">
              <w:rPr>
                <w:b/>
              </w:rPr>
              <w:t>25</w:t>
            </w:r>
          </w:p>
        </w:tc>
        <w:tc>
          <w:tcPr>
            <w:tcW w:w="624" w:type="dxa"/>
            <w:shd w:val="clear" w:color="auto" w:fill="FF0000"/>
          </w:tcPr>
          <w:p w:rsidR="006F493B" w:rsidRDefault="006F493B" w:rsidP="00AC5153"/>
        </w:tc>
      </w:tr>
    </w:tbl>
    <w:p w:rsidR="002C0052" w:rsidRDefault="002C0052" w:rsidP="007374E9"/>
    <w:p w:rsidR="002C0052" w:rsidRDefault="002C0052" w:rsidP="007374E9"/>
    <w:p w:rsidR="007374E9" w:rsidRDefault="007374E9" w:rsidP="007374E9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19"/>
        <w:gridCol w:w="620"/>
        <w:gridCol w:w="619"/>
        <w:gridCol w:w="620"/>
        <w:gridCol w:w="620"/>
        <w:gridCol w:w="543"/>
        <w:gridCol w:w="543"/>
        <w:gridCol w:w="544"/>
        <w:gridCol w:w="543"/>
        <w:gridCol w:w="543"/>
        <w:gridCol w:w="544"/>
        <w:gridCol w:w="623"/>
        <w:gridCol w:w="624"/>
        <w:gridCol w:w="624"/>
        <w:gridCol w:w="624"/>
        <w:gridCol w:w="624"/>
      </w:tblGrid>
      <w:tr w:rsidR="00486FAF" w:rsidTr="00AE5D05">
        <w:trPr>
          <w:trHeight w:val="279"/>
        </w:trPr>
        <w:tc>
          <w:tcPr>
            <w:tcW w:w="696" w:type="dxa"/>
          </w:tcPr>
          <w:p w:rsidR="00486FAF" w:rsidRDefault="00486FAF" w:rsidP="007374E9"/>
        </w:tc>
        <w:tc>
          <w:tcPr>
            <w:tcW w:w="3098" w:type="dxa"/>
            <w:gridSpan w:val="5"/>
            <w:shd w:val="clear" w:color="auto" w:fill="CCFFCC"/>
          </w:tcPr>
          <w:p w:rsidR="00486FAF" w:rsidRPr="00984FEA" w:rsidRDefault="00486FAF" w:rsidP="007374E9">
            <w:pPr>
              <w:jc w:val="center"/>
              <w:rPr>
                <w:b/>
              </w:rPr>
            </w:pPr>
            <w:r w:rsidRPr="00984FEA">
              <w:rPr>
                <w:b/>
              </w:rPr>
              <w:t>Март</w:t>
            </w:r>
          </w:p>
        </w:tc>
        <w:tc>
          <w:tcPr>
            <w:tcW w:w="3260" w:type="dxa"/>
            <w:gridSpan w:val="6"/>
            <w:shd w:val="clear" w:color="auto" w:fill="CCFFCC"/>
          </w:tcPr>
          <w:p w:rsidR="00486FAF" w:rsidRPr="00984FEA" w:rsidRDefault="00486FAF" w:rsidP="007374E9">
            <w:pPr>
              <w:jc w:val="center"/>
              <w:rPr>
                <w:b/>
              </w:rPr>
            </w:pPr>
            <w:r w:rsidRPr="00984FEA">
              <w:rPr>
                <w:b/>
              </w:rPr>
              <w:t>Апрель</w:t>
            </w:r>
          </w:p>
        </w:tc>
        <w:tc>
          <w:tcPr>
            <w:tcW w:w="3119" w:type="dxa"/>
            <w:gridSpan w:val="5"/>
            <w:shd w:val="clear" w:color="auto" w:fill="CCFFCC"/>
          </w:tcPr>
          <w:p w:rsidR="00486FAF" w:rsidRPr="00984FEA" w:rsidRDefault="00486FAF" w:rsidP="007374E9">
            <w:pPr>
              <w:jc w:val="center"/>
              <w:rPr>
                <w:b/>
              </w:rPr>
            </w:pPr>
            <w:r w:rsidRPr="00984FEA">
              <w:rPr>
                <w:b/>
              </w:rPr>
              <w:t>Май</w:t>
            </w:r>
          </w:p>
        </w:tc>
      </w:tr>
      <w:tr w:rsidR="00486FAF" w:rsidTr="00486FAF">
        <w:trPr>
          <w:trHeight w:val="279"/>
        </w:trPr>
        <w:tc>
          <w:tcPr>
            <w:tcW w:w="696" w:type="dxa"/>
          </w:tcPr>
          <w:p w:rsidR="00486FAF" w:rsidRPr="00984FEA" w:rsidRDefault="00486FAF" w:rsidP="009A6958">
            <w:pPr>
              <w:jc w:val="center"/>
              <w:rPr>
                <w:b/>
              </w:rPr>
            </w:pPr>
            <w:r w:rsidRPr="00984FEA">
              <w:rPr>
                <w:b/>
              </w:rPr>
              <w:t>Пн</w:t>
            </w:r>
          </w:p>
        </w:tc>
        <w:tc>
          <w:tcPr>
            <w:tcW w:w="619" w:type="dxa"/>
            <w:shd w:val="clear" w:color="auto" w:fill="FFFFFF" w:themeFill="background1"/>
          </w:tcPr>
          <w:p w:rsidR="00486FAF" w:rsidRPr="00724DE1" w:rsidRDefault="00486FAF" w:rsidP="009A6958">
            <w:pPr>
              <w:jc w:val="center"/>
            </w:pPr>
          </w:p>
        </w:tc>
        <w:tc>
          <w:tcPr>
            <w:tcW w:w="620" w:type="dxa"/>
            <w:shd w:val="clear" w:color="auto" w:fill="00B0F0"/>
          </w:tcPr>
          <w:p w:rsidR="00486FAF" w:rsidRPr="00724DE1" w:rsidRDefault="00486FAF" w:rsidP="009A6958">
            <w:pPr>
              <w:jc w:val="center"/>
            </w:pPr>
            <w:r>
              <w:t>5</w:t>
            </w:r>
          </w:p>
        </w:tc>
        <w:tc>
          <w:tcPr>
            <w:tcW w:w="619" w:type="dxa"/>
            <w:shd w:val="clear" w:color="auto" w:fill="FFFFFF" w:themeFill="background1"/>
          </w:tcPr>
          <w:p w:rsidR="00486FAF" w:rsidRPr="00724DE1" w:rsidRDefault="00486FAF" w:rsidP="009A6958">
            <w:pPr>
              <w:jc w:val="center"/>
            </w:pPr>
            <w:r>
              <w:t>12</w:t>
            </w:r>
          </w:p>
        </w:tc>
        <w:tc>
          <w:tcPr>
            <w:tcW w:w="620" w:type="dxa"/>
            <w:shd w:val="clear" w:color="auto" w:fill="FFFFFF"/>
          </w:tcPr>
          <w:p w:rsidR="00486FAF" w:rsidRPr="00724DE1" w:rsidRDefault="00486FAF" w:rsidP="009A6958">
            <w:pPr>
              <w:jc w:val="center"/>
            </w:pPr>
            <w:r>
              <w:t>19</w:t>
            </w:r>
          </w:p>
        </w:tc>
        <w:tc>
          <w:tcPr>
            <w:tcW w:w="620" w:type="dxa"/>
            <w:shd w:val="clear" w:color="auto" w:fill="FFFFFF"/>
          </w:tcPr>
          <w:p w:rsidR="00486FAF" w:rsidRPr="00724DE1" w:rsidRDefault="00486FAF" w:rsidP="009A6958">
            <w:pPr>
              <w:jc w:val="center"/>
            </w:pPr>
            <w:r>
              <w:t>26</w:t>
            </w:r>
          </w:p>
        </w:tc>
        <w:tc>
          <w:tcPr>
            <w:tcW w:w="543" w:type="dxa"/>
            <w:shd w:val="clear" w:color="auto" w:fill="FFFFFF"/>
          </w:tcPr>
          <w:p w:rsidR="00486FAF" w:rsidRPr="004B04BC" w:rsidRDefault="00486FAF" w:rsidP="004B04BC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486FAF" w:rsidRPr="00724DE1" w:rsidRDefault="00486FAF" w:rsidP="004B04BC">
            <w:pPr>
              <w:jc w:val="center"/>
            </w:pPr>
            <w:r>
              <w:t>2</w:t>
            </w:r>
          </w:p>
        </w:tc>
        <w:tc>
          <w:tcPr>
            <w:tcW w:w="544" w:type="dxa"/>
            <w:shd w:val="clear" w:color="auto" w:fill="FFFFFF"/>
          </w:tcPr>
          <w:p w:rsidR="00486FAF" w:rsidRPr="00724DE1" w:rsidRDefault="00486FAF" w:rsidP="004B04BC">
            <w:pPr>
              <w:jc w:val="center"/>
            </w:pPr>
            <w:r>
              <w:t>9</w:t>
            </w:r>
          </w:p>
        </w:tc>
        <w:tc>
          <w:tcPr>
            <w:tcW w:w="543" w:type="dxa"/>
            <w:shd w:val="clear" w:color="auto" w:fill="FFFFFF"/>
          </w:tcPr>
          <w:p w:rsidR="00486FAF" w:rsidRPr="00724DE1" w:rsidRDefault="00486FAF" w:rsidP="004B04BC">
            <w:pPr>
              <w:jc w:val="center"/>
            </w:pPr>
            <w:r>
              <w:t>16</w:t>
            </w:r>
          </w:p>
        </w:tc>
        <w:tc>
          <w:tcPr>
            <w:tcW w:w="543" w:type="dxa"/>
            <w:shd w:val="clear" w:color="auto" w:fill="FFFFFF"/>
          </w:tcPr>
          <w:p w:rsidR="00486FAF" w:rsidRPr="00724DE1" w:rsidRDefault="00486FAF" w:rsidP="004B04BC">
            <w:pPr>
              <w:jc w:val="center"/>
            </w:pPr>
            <w:r>
              <w:t>23</w:t>
            </w:r>
          </w:p>
        </w:tc>
        <w:tc>
          <w:tcPr>
            <w:tcW w:w="544" w:type="dxa"/>
            <w:shd w:val="clear" w:color="auto" w:fill="auto"/>
          </w:tcPr>
          <w:p w:rsidR="00486FAF" w:rsidRPr="009A6958" w:rsidRDefault="00486FAF" w:rsidP="00AC5153">
            <w:pPr>
              <w:jc w:val="center"/>
            </w:pPr>
            <w:r>
              <w:t>30</w:t>
            </w:r>
          </w:p>
        </w:tc>
        <w:tc>
          <w:tcPr>
            <w:tcW w:w="623" w:type="dxa"/>
            <w:shd w:val="clear" w:color="auto" w:fill="auto"/>
          </w:tcPr>
          <w:p w:rsidR="00486FAF" w:rsidRPr="00AC5153" w:rsidRDefault="00486FAF" w:rsidP="00AC5153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486FAF" w:rsidRPr="00AC5153" w:rsidRDefault="00486FAF" w:rsidP="00AC5153">
            <w:pPr>
              <w:jc w:val="center"/>
            </w:pPr>
            <w:r>
              <w:t>7</w:t>
            </w:r>
          </w:p>
        </w:tc>
        <w:tc>
          <w:tcPr>
            <w:tcW w:w="624" w:type="dxa"/>
            <w:shd w:val="clear" w:color="auto" w:fill="92D050"/>
          </w:tcPr>
          <w:p w:rsidR="00486FAF" w:rsidRPr="00AC5153" w:rsidRDefault="00486FAF" w:rsidP="00AC5153">
            <w:pPr>
              <w:jc w:val="center"/>
            </w:pPr>
            <w:r>
              <w:t>14</w:t>
            </w:r>
          </w:p>
        </w:tc>
        <w:tc>
          <w:tcPr>
            <w:tcW w:w="624" w:type="dxa"/>
            <w:shd w:val="clear" w:color="auto" w:fill="92D050"/>
          </w:tcPr>
          <w:p w:rsidR="00486FAF" w:rsidRPr="00AC5153" w:rsidRDefault="00486FAF" w:rsidP="00AC5153">
            <w:pPr>
              <w:jc w:val="center"/>
            </w:pPr>
            <w:r>
              <w:t>21</w:t>
            </w:r>
          </w:p>
        </w:tc>
        <w:tc>
          <w:tcPr>
            <w:tcW w:w="624" w:type="dxa"/>
            <w:shd w:val="clear" w:color="auto" w:fill="7030A0"/>
          </w:tcPr>
          <w:p w:rsidR="00486FAF" w:rsidRDefault="00486FAF" w:rsidP="00AC5153">
            <w:pPr>
              <w:jc w:val="center"/>
            </w:pPr>
            <w:r>
              <w:t>28</w:t>
            </w:r>
          </w:p>
        </w:tc>
      </w:tr>
      <w:tr w:rsidR="00486FAF" w:rsidTr="00486FAF">
        <w:trPr>
          <w:trHeight w:val="279"/>
        </w:trPr>
        <w:tc>
          <w:tcPr>
            <w:tcW w:w="696" w:type="dxa"/>
          </w:tcPr>
          <w:p w:rsidR="00486FAF" w:rsidRPr="00984FEA" w:rsidRDefault="00486FAF" w:rsidP="009A6958">
            <w:pPr>
              <w:jc w:val="center"/>
              <w:rPr>
                <w:b/>
              </w:rPr>
            </w:pPr>
            <w:r w:rsidRPr="00984FEA">
              <w:rPr>
                <w:b/>
              </w:rPr>
              <w:t>Вт</w:t>
            </w:r>
          </w:p>
        </w:tc>
        <w:tc>
          <w:tcPr>
            <w:tcW w:w="619" w:type="dxa"/>
            <w:shd w:val="clear" w:color="auto" w:fill="FFFFFF" w:themeFill="background1"/>
          </w:tcPr>
          <w:p w:rsidR="00486FAF" w:rsidRPr="00724DE1" w:rsidRDefault="00486FAF" w:rsidP="009A6958">
            <w:pPr>
              <w:jc w:val="center"/>
            </w:pPr>
          </w:p>
        </w:tc>
        <w:tc>
          <w:tcPr>
            <w:tcW w:w="620" w:type="dxa"/>
            <w:shd w:val="clear" w:color="auto" w:fill="00B0F0"/>
          </w:tcPr>
          <w:p w:rsidR="00486FAF" w:rsidRPr="00724DE1" w:rsidRDefault="00486FAF" w:rsidP="009A6958">
            <w:pPr>
              <w:jc w:val="center"/>
            </w:pPr>
            <w:r>
              <w:t>6</w:t>
            </w:r>
          </w:p>
        </w:tc>
        <w:tc>
          <w:tcPr>
            <w:tcW w:w="619" w:type="dxa"/>
            <w:shd w:val="clear" w:color="auto" w:fill="FFFFFF"/>
          </w:tcPr>
          <w:p w:rsidR="00486FAF" w:rsidRPr="00724DE1" w:rsidRDefault="00486FAF" w:rsidP="009A6958">
            <w:pPr>
              <w:jc w:val="center"/>
            </w:pPr>
            <w:r>
              <w:t>13</w:t>
            </w:r>
          </w:p>
        </w:tc>
        <w:tc>
          <w:tcPr>
            <w:tcW w:w="620" w:type="dxa"/>
            <w:shd w:val="clear" w:color="auto" w:fill="FFFFFF"/>
          </w:tcPr>
          <w:p w:rsidR="00486FAF" w:rsidRPr="00724DE1" w:rsidRDefault="00486FAF" w:rsidP="009A6958">
            <w:pPr>
              <w:jc w:val="center"/>
            </w:pPr>
            <w:r>
              <w:t>20</w:t>
            </w:r>
          </w:p>
        </w:tc>
        <w:tc>
          <w:tcPr>
            <w:tcW w:w="620" w:type="dxa"/>
            <w:shd w:val="clear" w:color="auto" w:fill="FFFFFF"/>
          </w:tcPr>
          <w:p w:rsidR="00486FAF" w:rsidRPr="00724DE1" w:rsidRDefault="00486FAF" w:rsidP="009A6958">
            <w:pPr>
              <w:jc w:val="center"/>
            </w:pPr>
            <w:r>
              <w:t>27</w:t>
            </w:r>
          </w:p>
        </w:tc>
        <w:tc>
          <w:tcPr>
            <w:tcW w:w="543" w:type="dxa"/>
            <w:shd w:val="clear" w:color="auto" w:fill="FFFFFF"/>
          </w:tcPr>
          <w:p w:rsidR="00486FAF" w:rsidRPr="004B04BC" w:rsidRDefault="00486FAF" w:rsidP="004B04BC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FFFFFF"/>
          </w:tcPr>
          <w:p w:rsidR="00486FAF" w:rsidRPr="00724DE1" w:rsidRDefault="00486FAF" w:rsidP="00AC5153">
            <w:pPr>
              <w:jc w:val="center"/>
            </w:pPr>
            <w:r>
              <w:t>3</w:t>
            </w:r>
          </w:p>
        </w:tc>
        <w:tc>
          <w:tcPr>
            <w:tcW w:w="544" w:type="dxa"/>
            <w:shd w:val="clear" w:color="auto" w:fill="FFFFFF"/>
          </w:tcPr>
          <w:p w:rsidR="00486FAF" w:rsidRPr="00724DE1" w:rsidRDefault="00486FAF" w:rsidP="00AC5153">
            <w:pPr>
              <w:jc w:val="center"/>
            </w:pPr>
            <w:r>
              <w:t>10</w:t>
            </w:r>
          </w:p>
        </w:tc>
        <w:tc>
          <w:tcPr>
            <w:tcW w:w="543" w:type="dxa"/>
            <w:shd w:val="clear" w:color="auto" w:fill="FFFFFF" w:themeFill="background1"/>
          </w:tcPr>
          <w:p w:rsidR="00486FAF" w:rsidRPr="00724DE1" w:rsidRDefault="00486FAF" w:rsidP="00AC5153">
            <w:pPr>
              <w:jc w:val="center"/>
            </w:pPr>
            <w:r>
              <w:t>17</w:t>
            </w:r>
          </w:p>
        </w:tc>
        <w:tc>
          <w:tcPr>
            <w:tcW w:w="543" w:type="dxa"/>
            <w:shd w:val="clear" w:color="auto" w:fill="FFFFFF"/>
          </w:tcPr>
          <w:p w:rsidR="00486FAF" w:rsidRPr="00724DE1" w:rsidRDefault="00486FAF" w:rsidP="00AC5153">
            <w:pPr>
              <w:jc w:val="center"/>
            </w:pPr>
            <w:r>
              <w:t>24</w:t>
            </w:r>
          </w:p>
        </w:tc>
        <w:tc>
          <w:tcPr>
            <w:tcW w:w="544" w:type="dxa"/>
            <w:shd w:val="clear" w:color="auto" w:fill="FFFFFF"/>
          </w:tcPr>
          <w:p w:rsidR="00486FAF" w:rsidRPr="00AC5153" w:rsidRDefault="00486FAF" w:rsidP="00AC5153">
            <w:pPr>
              <w:jc w:val="center"/>
            </w:pPr>
          </w:p>
        </w:tc>
        <w:tc>
          <w:tcPr>
            <w:tcW w:w="623" w:type="dxa"/>
            <w:shd w:val="clear" w:color="auto" w:fill="FF0000"/>
          </w:tcPr>
          <w:p w:rsidR="00486FAF" w:rsidRPr="00AC5153" w:rsidRDefault="00486FAF" w:rsidP="00AC5153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auto"/>
          </w:tcPr>
          <w:p w:rsidR="00486FAF" w:rsidRPr="00AC5153" w:rsidRDefault="00486FAF" w:rsidP="00AC5153">
            <w:pPr>
              <w:jc w:val="center"/>
            </w:pPr>
            <w:r>
              <w:t>8</w:t>
            </w:r>
          </w:p>
        </w:tc>
        <w:tc>
          <w:tcPr>
            <w:tcW w:w="624" w:type="dxa"/>
            <w:shd w:val="clear" w:color="auto" w:fill="92D050"/>
          </w:tcPr>
          <w:p w:rsidR="00486FAF" w:rsidRPr="00AC5153" w:rsidRDefault="00486FAF" w:rsidP="00AC5153">
            <w:pPr>
              <w:jc w:val="center"/>
            </w:pPr>
            <w:r>
              <w:t>15</w:t>
            </w:r>
          </w:p>
        </w:tc>
        <w:tc>
          <w:tcPr>
            <w:tcW w:w="624" w:type="dxa"/>
            <w:shd w:val="clear" w:color="auto" w:fill="92D050"/>
          </w:tcPr>
          <w:p w:rsidR="00486FAF" w:rsidRPr="00AC5153" w:rsidRDefault="00486FAF" w:rsidP="00AC5153">
            <w:pPr>
              <w:jc w:val="center"/>
            </w:pPr>
            <w:r>
              <w:t>22</w:t>
            </w:r>
          </w:p>
        </w:tc>
        <w:tc>
          <w:tcPr>
            <w:tcW w:w="624" w:type="dxa"/>
            <w:shd w:val="clear" w:color="auto" w:fill="7030A0"/>
          </w:tcPr>
          <w:p w:rsidR="00486FAF" w:rsidRDefault="00486FAF" w:rsidP="00AC5153">
            <w:pPr>
              <w:jc w:val="center"/>
            </w:pPr>
            <w:r>
              <w:t>29</w:t>
            </w:r>
          </w:p>
        </w:tc>
      </w:tr>
      <w:tr w:rsidR="00486FAF" w:rsidTr="00486FAF">
        <w:trPr>
          <w:trHeight w:val="279"/>
        </w:trPr>
        <w:tc>
          <w:tcPr>
            <w:tcW w:w="696" w:type="dxa"/>
          </w:tcPr>
          <w:p w:rsidR="00486FAF" w:rsidRPr="00984FEA" w:rsidRDefault="00486FAF" w:rsidP="009A6958">
            <w:pPr>
              <w:jc w:val="center"/>
              <w:rPr>
                <w:b/>
              </w:rPr>
            </w:pPr>
            <w:r w:rsidRPr="00984FEA">
              <w:rPr>
                <w:b/>
              </w:rPr>
              <w:t>Ср</w:t>
            </w:r>
          </w:p>
        </w:tc>
        <w:tc>
          <w:tcPr>
            <w:tcW w:w="619" w:type="dxa"/>
            <w:shd w:val="clear" w:color="auto" w:fill="auto"/>
          </w:tcPr>
          <w:p w:rsidR="00486FAF" w:rsidRPr="00724DE1" w:rsidRDefault="00486FAF" w:rsidP="009A6958">
            <w:pPr>
              <w:jc w:val="center"/>
            </w:pPr>
          </w:p>
        </w:tc>
        <w:tc>
          <w:tcPr>
            <w:tcW w:w="620" w:type="dxa"/>
            <w:shd w:val="clear" w:color="auto" w:fill="00B0F0"/>
          </w:tcPr>
          <w:p w:rsidR="00486FAF" w:rsidRPr="009A6958" w:rsidRDefault="00486FAF" w:rsidP="009A6958">
            <w:pPr>
              <w:jc w:val="center"/>
            </w:pPr>
            <w:r w:rsidRPr="009A6958">
              <w:t>7</w:t>
            </w:r>
          </w:p>
        </w:tc>
        <w:tc>
          <w:tcPr>
            <w:tcW w:w="619" w:type="dxa"/>
            <w:shd w:val="clear" w:color="auto" w:fill="FFFFFF"/>
          </w:tcPr>
          <w:p w:rsidR="00486FAF" w:rsidRPr="00724DE1" w:rsidRDefault="00486FAF" w:rsidP="009A6958">
            <w:pPr>
              <w:jc w:val="center"/>
            </w:pPr>
            <w:r>
              <w:t>14</w:t>
            </w:r>
          </w:p>
        </w:tc>
        <w:tc>
          <w:tcPr>
            <w:tcW w:w="620" w:type="dxa"/>
            <w:shd w:val="clear" w:color="auto" w:fill="FFFFFF"/>
          </w:tcPr>
          <w:p w:rsidR="00486FAF" w:rsidRPr="00724DE1" w:rsidRDefault="00486FAF" w:rsidP="009A6958">
            <w:pPr>
              <w:jc w:val="center"/>
            </w:pPr>
            <w:r>
              <w:t>21</w:t>
            </w:r>
          </w:p>
        </w:tc>
        <w:tc>
          <w:tcPr>
            <w:tcW w:w="620" w:type="dxa"/>
            <w:shd w:val="clear" w:color="auto" w:fill="FFFFFF"/>
          </w:tcPr>
          <w:p w:rsidR="00486FAF" w:rsidRPr="00724DE1" w:rsidRDefault="00486FAF" w:rsidP="009A6958">
            <w:pPr>
              <w:jc w:val="center"/>
            </w:pPr>
            <w:r>
              <w:t>28</w:t>
            </w:r>
          </w:p>
        </w:tc>
        <w:tc>
          <w:tcPr>
            <w:tcW w:w="543" w:type="dxa"/>
            <w:shd w:val="clear" w:color="auto" w:fill="FFFFFF"/>
          </w:tcPr>
          <w:p w:rsidR="00486FAF" w:rsidRPr="004B04BC" w:rsidRDefault="00486FAF" w:rsidP="004B04BC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FFFFFF"/>
          </w:tcPr>
          <w:p w:rsidR="00486FAF" w:rsidRPr="00724DE1" w:rsidRDefault="00486FAF" w:rsidP="00AC5153">
            <w:pPr>
              <w:jc w:val="center"/>
            </w:pPr>
            <w:r>
              <w:t>4</w:t>
            </w:r>
          </w:p>
        </w:tc>
        <w:tc>
          <w:tcPr>
            <w:tcW w:w="544" w:type="dxa"/>
            <w:shd w:val="clear" w:color="auto" w:fill="FFFFFF"/>
          </w:tcPr>
          <w:p w:rsidR="00486FAF" w:rsidRPr="00724DE1" w:rsidRDefault="00486FAF" w:rsidP="00AC5153">
            <w:pPr>
              <w:jc w:val="center"/>
            </w:pPr>
            <w:r>
              <w:t>11</w:t>
            </w:r>
          </w:p>
        </w:tc>
        <w:tc>
          <w:tcPr>
            <w:tcW w:w="543" w:type="dxa"/>
            <w:shd w:val="clear" w:color="auto" w:fill="FFFFFF" w:themeFill="background1"/>
          </w:tcPr>
          <w:p w:rsidR="00486FAF" w:rsidRPr="00724DE1" w:rsidRDefault="00486FAF" w:rsidP="00AC5153">
            <w:pPr>
              <w:jc w:val="center"/>
            </w:pPr>
            <w:r>
              <w:t>18</w:t>
            </w:r>
          </w:p>
        </w:tc>
        <w:tc>
          <w:tcPr>
            <w:tcW w:w="543" w:type="dxa"/>
            <w:shd w:val="clear" w:color="auto" w:fill="FFFFFF"/>
          </w:tcPr>
          <w:p w:rsidR="00486FAF" w:rsidRPr="00724DE1" w:rsidRDefault="00486FAF" w:rsidP="00AC5153">
            <w:pPr>
              <w:jc w:val="center"/>
            </w:pPr>
            <w:r>
              <w:t>25</w:t>
            </w:r>
          </w:p>
        </w:tc>
        <w:tc>
          <w:tcPr>
            <w:tcW w:w="544" w:type="dxa"/>
            <w:shd w:val="clear" w:color="auto" w:fill="FFFFFF" w:themeFill="background1"/>
          </w:tcPr>
          <w:p w:rsidR="00486FAF" w:rsidRPr="00AC5153" w:rsidRDefault="00486FAF" w:rsidP="00AC5153">
            <w:pPr>
              <w:jc w:val="center"/>
            </w:pPr>
          </w:p>
        </w:tc>
        <w:tc>
          <w:tcPr>
            <w:tcW w:w="623" w:type="dxa"/>
            <w:shd w:val="clear" w:color="auto" w:fill="FF0000"/>
          </w:tcPr>
          <w:p w:rsidR="00486FAF" w:rsidRPr="00AC5153" w:rsidRDefault="00486FAF" w:rsidP="00AC5153">
            <w:pPr>
              <w:jc w:val="center"/>
            </w:pPr>
            <w:r>
              <w:t>2</w:t>
            </w:r>
          </w:p>
        </w:tc>
        <w:tc>
          <w:tcPr>
            <w:tcW w:w="624" w:type="dxa"/>
            <w:shd w:val="clear" w:color="auto" w:fill="FF0000"/>
          </w:tcPr>
          <w:p w:rsidR="00486FAF" w:rsidRPr="00AC5153" w:rsidRDefault="00486FAF" w:rsidP="00AC5153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92D050"/>
          </w:tcPr>
          <w:p w:rsidR="00486FAF" w:rsidRPr="00AC5153" w:rsidRDefault="00486FAF" w:rsidP="00AC5153">
            <w:pPr>
              <w:jc w:val="center"/>
            </w:pPr>
            <w:r>
              <w:t>16</w:t>
            </w:r>
          </w:p>
        </w:tc>
        <w:tc>
          <w:tcPr>
            <w:tcW w:w="624" w:type="dxa"/>
            <w:shd w:val="clear" w:color="auto" w:fill="92D050"/>
          </w:tcPr>
          <w:p w:rsidR="00486FAF" w:rsidRPr="00AC5153" w:rsidRDefault="00486FAF" w:rsidP="00AC5153">
            <w:pPr>
              <w:jc w:val="center"/>
            </w:pPr>
            <w:r>
              <w:t>23</w:t>
            </w:r>
          </w:p>
        </w:tc>
        <w:tc>
          <w:tcPr>
            <w:tcW w:w="624" w:type="dxa"/>
            <w:shd w:val="clear" w:color="auto" w:fill="FFFFFF" w:themeFill="background1"/>
          </w:tcPr>
          <w:p w:rsidR="00486FAF" w:rsidRDefault="00486FAF" w:rsidP="00AC5153">
            <w:pPr>
              <w:jc w:val="center"/>
            </w:pPr>
            <w:r>
              <w:t>30</w:t>
            </w:r>
          </w:p>
        </w:tc>
      </w:tr>
      <w:tr w:rsidR="00486FAF" w:rsidTr="00486FAF">
        <w:trPr>
          <w:trHeight w:val="279"/>
        </w:trPr>
        <w:tc>
          <w:tcPr>
            <w:tcW w:w="696" w:type="dxa"/>
          </w:tcPr>
          <w:p w:rsidR="00486FAF" w:rsidRPr="00984FEA" w:rsidRDefault="00486FAF" w:rsidP="009A6958">
            <w:pPr>
              <w:jc w:val="center"/>
              <w:rPr>
                <w:b/>
              </w:rPr>
            </w:pPr>
            <w:r w:rsidRPr="00984FEA">
              <w:rPr>
                <w:b/>
              </w:rPr>
              <w:t>Чт</w:t>
            </w:r>
          </w:p>
        </w:tc>
        <w:tc>
          <w:tcPr>
            <w:tcW w:w="619" w:type="dxa"/>
            <w:shd w:val="clear" w:color="auto" w:fill="auto"/>
          </w:tcPr>
          <w:p w:rsidR="00486FAF" w:rsidRPr="00724DE1" w:rsidRDefault="00486FAF" w:rsidP="009A6958">
            <w:pPr>
              <w:jc w:val="center"/>
            </w:pPr>
            <w:r>
              <w:t>1</w:t>
            </w:r>
          </w:p>
        </w:tc>
        <w:tc>
          <w:tcPr>
            <w:tcW w:w="620" w:type="dxa"/>
            <w:shd w:val="clear" w:color="auto" w:fill="FF0000"/>
          </w:tcPr>
          <w:p w:rsidR="00486FAF" w:rsidRPr="00724DE1" w:rsidRDefault="00486FAF" w:rsidP="009A6958">
            <w:pPr>
              <w:jc w:val="center"/>
            </w:pPr>
            <w:r>
              <w:t>8</w:t>
            </w:r>
          </w:p>
        </w:tc>
        <w:tc>
          <w:tcPr>
            <w:tcW w:w="619" w:type="dxa"/>
            <w:shd w:val="clear" w:color="auto" w:fill="FFFFFF"/>
          </w:tcPr>
          <w:p w:rsidR="00486FAF" w:rsidRPr="00724DE1" w:rsidRDefault="00486FAF" w:rsidP="009A6958">
            <w:pPr>
              <w:jc w:val="center"/>
            </w:pPr>
            <w:r>
              <w:t>15</w:t>
            </w:r>
          </w:p>
        </w:tc>
        <w:tc>
          <w:tcPr>
            <w:tcW w:w="620" w:type="dxa"/>
            <w:shd w:val="clear" w:color="auto" w:fill="FFFFFF"/>
          </w:tcPr>
          <w:p w:rsidR="00486FAF" w:rsidRPr="00724DE1" w:rsidRDefault="00486FAF" w:rsidP="009A6958">
            <w:pPr>
              <w:jc w:val="center"/>
            </w:pPr>
            <w:r>
              <w:t>22</w:t>
            </w:r>
          </w:p>
        </w:tc>
        <w:tc>
          <w:tcPr>
            <w:tcW w:w="620" w:type="dxa"/>
            <w:shd w:val="clear" w:color="auto" w:fill="FFFFFF"/>
          </w:tcPr>
          <w:p w:rsidR="00486FAF" w:rsidRPr="00724DE1" w:rsidRDefault="00486FAF" w:rsidP="009A6958">
            <w:pPr>
              <w:jc w:val="center"/>
            </w:pPr>
            <w:r>
              <w:t>29</w:t>
            </w:r>
          </w:p>
        </w:tc>
        <w:tc>
          <w:tcPr>
            <w:tcW w:w="543" w:type="dxa"/>
            <w:shd w:val="clear" w:color="auto" w:fill="FFFFFF"/>
          </w:tcPr>
          <w:p w:rsidR="00486FAF" w:rsidRPr="004B04BC" w:rsidRDefault="00486FAF" w:rsidP="004B04BC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486FAF" w:rsidRPr="00724DE1" w:rsidRDefault="00486FAF" w:rsidP="00AC5153">
            <w:pPr>
              <w:jc w:val="center"/>
            </w:pPr>
            <w:r>
              <w:t>5</w:t>
            </w:r>
          </w:p>
        </w:tc>
        <w:tc>
          <w:tcPr>
            <w:tcW w:w="544" w:type="dxa"/>
            <w:shd w:val="clear" w:color="auto" w:fill="FFFFFF"/>
          </w:tcPr>
          <w:p w:rsidR="00486FAF" w:rsidRPr="00724DE1" w:rsidRDefault="00486FAF" w:rsidP="00AC5153">
            <w:pPr>
              <w:jc w:val="center"/>
            </w:pPr>
            <w:r>
              <w:t>12</w:t>
            </w:r>
          </w:p>
        </w:tc>
        <w:tc>
          <w:tcPr>
            <w:tcW w:w="543" w:type="dxa"/>
            <w:shd w:val="clear" w:color="auto" w:fill="FFFFFF" w:themeFill="background1"/>
          </w:tcPr>
          <w:p w:rsidR="00486FAF" w:rsidRPr="00724DE1" w:rsidRDefault="00486FAF" w:rsidP="00AC5153">
            <w:pPr>
              <w:jc w:val="center"/>
            </w:pPr>
            <w:r>
              <w:t>19</w:t>
            </w:r>
          </w:p>
        </w:tc>
        <w:tc>
          <w:tcPr>
            <w:tcW w:w="543" w:type="dxa"/>
            <w:shd w:val="clear" w:color="auto" w:fill="FFFFFF"/>
          </w:tcPr>
          <w:p w:rsidR="00486FAF" w:rsidRPr="00724DE1" w:rsidRDefault="00486FAF" w:rsidP="00AC5153">
            <w:pPr>
              <w:jc w:val="center"/>
            </w:pPr>
            <w:r>
              <w:t>26</w:t>
            </w:r>
          </w:p>
        </w:tc>
        <w:tc>
          <w:tcPr>
            <w:tcW w:w="544" w:type="dxa"/>
            <w:shd w:val="clear" w:color="auto" w:fill="FFFFFF" w:themeFill="background1"/>
          </w:tcPr>
          <w:p w:rsidR="00486FAF" w:rsidRPr="00AC5153" w:rsidRDefault="00486FAF" w:rsidP="00AC5153">
            <w:pPr>
              <w:jc w:val="center"/>
            </w:pPr>
          </w:p>
        </w:tc>
        <w:tc>
          <w:tcPr>
            <w:tcW w:w="623" w:type="dxa"/>
            <w:shd w:val="clear" w:color="auto" w:fill="FFFFFF" w:themeFill="background1"/>
          </w:tcPr>
          <w:p w:rsidR="00486FAF" w:rsidRPr="00AC5153" w:rsidRDefault="00486FAF" w:rsidP="00AC5153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486FAF" w:rsidRPr="00AC5153" w:rsidRDefault="00486FAF" w:rsidP="00AC515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92D050"/>
          </w:tcPr>
          <w:p w:rsidR="00486FAF" w:rsidRPr="00AC5153" w:rsidRDefault="00486FAF" w:rsidP="00AC5153">
            <w:pPr>
              <w:jc w:val="center"/>
            </w:pPr>
            <w:r>
              <w:t>17</w:t>
            </w:r>
          </w:p>
        </w:tc>
        <w:tc>
          <w:tcPr>
            <w:tcW w:w="624" w:type="dxa"/>
            <w:shd w:val="clear" w:color="auto" w:fill="92D050"/>
          </w:tcPr>
          <w:p w:rsidR="00486FAF" w:rsidRPr="00AC5153" w:rsidRDefault="00486FAF" w:rsidP="00AC5153">
            <w:pPr>
              <w:jc w:val="center"/>
            </w:pPr>
            <w:r>
              <w:t>24</w:t>
            </w:r>
          </w:p>
        </w:tc>
        <w:tc>
          <w:tcPr>
            <w:tcW w:w="624" w:type="dxa"/>
            <w:shd w:val="clear" w:color="auto" w:fill="FFFFFF" w:themeFill="background1"/>
          </w:tcPr>
          <w:p w:rsidR="00486FAF" w:rsidRDefault="00486FAF" w:rsidP="00AC5153">
            <w:pPr>
              <w:jc w:val="center"/>
            </w:pPr>
            <w:r>
              <w:t>31</w:t>
            </w:r>
          </w:p>
        </w:tc>
      </w:tr>
      <w:tr w:rsidR="00486FAF" w:rsidTr="00486FAF">
        <w:trPr>
          <w:trHeight w:val="279"/>
        </w:trPr>
        <w:tc>
          <w:tcPr>
            <w:tcW w:w="696" w:type="dxa"/>
          </w:tcPr>
          <w:p w:rsidR="00486FAF" w:rsidRPr="00984FEA" w:rsidRDefault="00486FAF" w:rsidP="009A6958">
            <w:pPr>
              <w:jc w:val="center"/>
              <w:rPr>
                <w:b/>
              </w:rPr>
            </w:pPr>
            <w:r w:rsidRPr="00984FEA">
              <w:rPr>
                <w:b/>
              </w:rPr>
              <w:t>Пт</w:t>
            </w:r>
          </w:p>
        </w:tc>
        <w:tc>
          <w:tcPr>
            <w:tcW w:w="619" w:type="dxa"/>
            <w:shd w:val="clear" w:color="auto" w:fill="auto"/>
          </w:tcPr>
          <w:p w:rsidR="00486FAF" w:rsidRPr="00724DE1" w:rsidRDefault="00486FAF" w:rsidP="009A6958">
            <w:pPr>
              <w:jc w:val="center"/>
            </w:pPr>
            <w:r>
              <w:t>2</w:t>
            </w:r>
          </w:p>
        </w:tc>
        <w:tc>
          <w:tcPr>
            <w:tcW w:w="620" w:type="dxa"/>
            <w:shd w:val="clear" w:color="auto" w:fill="FF0000"/>
          </w:tcPr>
          <w:p w:rsidR="00486FAF" w:rsidRPr="00724DE1" w:rsidRDefault="00486FAF" w:rsidP="009A6958">
            <w:pPr>
              <w:jc w:val="center"/>
            </w:pPr>
            <w:r>
              <w:t>9</w:t>
            </w:r>
          </w:p>
        </w:tc>
        <w:tc>
          <w:tcPr>
            <w:tcW w:w="619" w:type="dxa"/>
            <w:shd w:val="clear" w:color="auto" w:fill="FFFFFF"/>
          </w:tcPr>
          <w:p w:rsidR="00486FAF" w:rsidRPr="00724DE1" w:rsidRDefault="00486FAF" w:rsidP="009A6958">
            <w:pPr>
              <w:jc w:val="center"/>
            </w:pPr>
            <w:r>
              <w:t>16</w:t>
            </w:r>
          </w:p>
        </w:tc>
        <w:tc>
          <w:tcPr>
            <w:tcW w:w="620" w:type="dxa"/>
            <w:shd w:val="clear" w:color="auto" w:fill="FFFFFF"/>
          </w:tcPr>
          <w:p w:rsidR="00486FAF" w:rsidRPr="00724DE1" w:rsidRDefault="00486FAF" w:rsidP="009A6958">
            <w:pPr>
              <w:jc w:val="center"/>
            </w:pPr>
            <w:r>
              <w:t>23</w:t>
            </w:r>
          </w:p>
        </w:tc>
        <w:tc>
          <w:tcPr>
            <w:tcW w:w="620" w:type="dxa"/>
            <w:shd w:val="clear" w:color="auto" w:fill="FFFFFF"/>
          </w:tcPr>
          <w:p w:rsidR="00486FAF" w:rsidRPr="00724DE1" w:rsidRDefault="00486FAF" w:rsidP="009A6958">
            <w:pPr>
              <w:jc w:val="center"/>
            </w:pPr>
            <w:r>
              <w:t>30</w:t>
            </w:r>
          </w:p>
        </w:tc>
        <w:tc>
          <w:tcPr>
            <w:tcW w:w="543" w:type="dxa"/>
            <w:shd w:val="clear" w:color="auto" w:fill="FFFFFF" w:themeFill="background1"/>
          </w:tcPr>
          <w:p w:rsidR="00486FAF" w:rsidRPr="004B04BC" w:rsidRDefault="00486FAF" w:rsidP="004B04BC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486FAF" w:rsidRPr="00724DE1" w:rsidRDefault="00486FAF" w:rsidP="00AC5153">
            <w:pPr>
              <w:jc w:val="center"/>
            </w:pPr>
            <w:r>
              <w:t>6</w:t>
            </w:r>
          </w:p>
        </w:tc>
        <w:tc>
          <w:tcPr>
            <w:tcW w:w="544" w:type="dxa"/>
            <w:shd w:val="clear" w:color="auto" w:fill="FFFFFF"/>
          </w:tcPr>
          <w:p w:rsidR="00486FAF" w:rsidRPr="00724DE1" w:rsidRDefault="00486FAF" w:rsidP="00AC5153">
            <w:pPr>
              <w:jc w:val="center"/>
            </w:pPr>
            <w:r>
              <w:t>13</w:t>
            </w:r>
          </w:p>
        </w:tc>
        <w:tc>
          <w:tcPr>
            <w:tcW w:w="543" w:type="dxa"/>
            <w:shd w:val="clear" w:color="auto" w:fill="FFFFFF" w:themeFill="background1"/>
          </w:tcPr>
          <w:p w:rsidR="00486FAF" w:rsidRPr="00724DE1" w:rsidRDefault="00486FAF" w:rsidP="00AC5153">
            <w:pPr>
              <w:jc w:val="center"/>
            </w:pPr>
            <w:r>
              <w:t>20</w:t>
            </w:r>
          </w:p>
        </w:tc>
        <w:tc>
          <w:tcPr>
            <w:tcW w:w="543" w:type="dxa"/>
            <w:shd w:val="clear" w:color="auto" w:fill="FFFFFF"/>
          </w:tcPr>
          <w:p w:rsidR="00486FAF" w:rsidRPr="00724DE1" w:rsidRDefault="00486FAF" w:rsidP="00AC5153">
            <w:pPr>
              <w:jc w:val="center"/>
            </w:pPr>
            <w:r>
              <w:t>27</w:t>
            </w:r>
          </w:p>
        </w:tc>
        <w:tc>
          <w:tcPr>
            <w:tcW w:w="544" w:type="dxa"/>
            <w:shd w:val="clear" w:color="auto" w:fill="auto"/>
          </w:tcPr>
          <w:p w:rsidR="00486FAF" w:rsidRPr="00AC5153" w:rsidRDefault="00486FAF" w:rsidP="00AC5153">
            <w:pPr>
              <w:jc w:val="center"/>
            </w:pPr>
          </w:p>
        </w:tc>
        <w:tc>
          <w:tcPr>
            <w:tcW w:w="623" w:type="dxa"/>
            <w:shd w:val="clear" w:color="auto" w:fill="FFFFFF" w:themeFill="background1"/>
          </w:tcPr>
          <w:p w:rsidR="00486FAF" w:rsidRPr="00AC5153" w:rsidRDefault="00486FAF" w:rsidP="00AC5153">
            <w:pPr>
              <w:jc w:val="center"/>
            </w:pPr>
            <w:r>
              <w:t>4</w:t>
            </w:r>
          </w:p>
        </w:tc>
        <w:tc>
          <w:tcPr>
            <w:tcW w:w="624" w:type="dxa"/>
            <w:shd w:val="clear" w:color="auto" w:fill="auto"/>
          </w:tcPr>
          <w:p w:rsidR="00486FAF" w:rsidRPr="00AC5153" w:rsidRDefault="00486FAF" w:rsidP="00AC515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92D050"/>
          </w:tcPr>
          <w:p w:rsidR="00486FAF" w:rsidRPr="00AC5153" w:rsidRDefault="00486FAF" w:rsidP="00AC5153">
            <w:pPr>
              <w:jc w:val="center"/>
            </w:pPr>
            <w:r>
              <w:t>18</w:t>
            </w:r>
          </w:p>
        </w:tc>
        <w:tc>
          <w:tcPr>
            <w:tcW w:w="624" w:type="dxa"/>
            <w:shd w:val="clear" w:color="auto" w:fill="92D050"/>
          </w:tcPr>
          <w:p w:rsidR="00486FAF" w:rsidRPr="00AC5153" w:rsidRDefault="00486FAF" w:rsidP="00AC5153">
            <w:pPr>
              <w:jc w:val="center"/>
            </w:pPr>
            <w:r>
              <w:t>25</w:t>
            </w:r>
          </w:p>
        </w:tc>
        <w:tc>
          <w:tcPr>
            <w:tcW w:w="624" w:type="dxa"/>
            <w:shd w:val="clear" w:color="auto" w:fill="FFFFFF" w:themeFill="background1"/>
          </w:tcPr>
          <w:p w:rsidR="00486FAF" w:rsidRDefault="00486FAF" w:rsidP="00AC5153">
            <w:pPr>
              <w:jc w:val="center"/>
            </w:pPr>
          </w:p>
        </w:tc>
      </w:tr>
      <w:tr w:rsidR="00486FAF" w:rsidTr="00486FAF">
        <w:trPr>
          <w:trHeight w:val="279"/>
        </w:trPr>
        <w:tc>
          <w:tcPr>
            <w:tcW w:w="696" w:type="dxa"/>
            <w:shd w:val="clear" w:color="auto" w:fill="FF0000"/>
          </w:tcPr>
          <w:p w:rsidR="00486FAF" w:rsidRPr="00984FEA" w:rsidRDefault="00486FAF" w:rsidP="009A6958">
            <w:pPr>
              <w:jc w:val="center"/>
              <w:rPr>
                <w:b/>
              </w:rPr>
            </w:pPr>
            <w:r w:rsidRPr="00984FEA">
              <w:rPr>
                <w:b/>
              </w:rPr>
              <w:t>Сб</w:t>
            </w:r>
          </w:p>
        </w:tc>
        <w:tc>
          <w:tcPr>
            <w:tcW w:w="619" w:type="dxa"/>
            <w:shd w:val="clear" w:color="auto" w:fill="FF0000"/>
          </w:tcPr>
          <w:p w:rsidR="00486FAF" w:rsidRPr="00724DE1" w:rsidRDefault="00486FAF" w:rsidP="009A69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0" w:type="dxa"/>
            <w:shd w:val="clear" w:color="auto" w:fill="FF0000"/>
          </w:tcPr>
          <w:p w:rsidR="00486FAF" w:rsidRPr="00724DE1" w:rsidRDefault="00486FAF" w:rsidP="009A695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9" w:type="dxa"/>
            <w:shd w:val="clear" w:color="auto" w:fill="FF0000"/>
          </w:tcPr>
          <w:p w:rsidR="00486FAF" w:rsidRPr="00724DE1" w:rsidRDefault="00486FAF" w:rsidP="009A695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0" w:type="dxa"/>
            <w:shd w:val="clear" w:color="auto" w:fill="FF0000"/>
          </w:tcPr>
          <w:p w:rsidR="00486FAF" w:rsidRPr="00724DE1" w:rsidRDefault="00486FAF" w:rsidP="009A695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20" w:type="dxa"/>
            <w:shd w:val="clear" w:color="auto" w:fill="FF0000"/>
          </w:tcPr>
          <w:p w:rsidR="00486FAF" w:rsidRPr="009A6958" w:rsidRDefault="00486FAF" w:rsidP="009A6958">
            <w:pPr>
              <w:jc w:val="center"/>
              <w:rPr>
                <w:b/>
              </w:rPr>
            </w:pPr>
            <w:r w:rsidRPr="009A6958">
              <w:rPr>
                <w:b/>
              </w:rPr>
              <w:t>31</w:t>
            </w:r>
          </w:p>
        </w:tc>
        <w:tc>
          <w:tcPr>
            <w:tcW w:w="543" w:type="dxa"/>
            <w:shd w:val="clear" w:color="auto" w:fill="FF0000"/>
          </w:tcPr>
          <w:p w:rsidR="00486FAF" w:rsidRPr="00724DE1" w:rsidRDefault="00486FAF" w:rsidP="00AC5153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FF0000"/>
          </w:tcPr>
          <w:p w:rsidR="00486FAF" w:rsidRPr="00724DE1" w:rsidRDefault="00486FAF" w:rsidP="00AC51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" w:type="dxa"/>
            <w:shd w:val="clear" w:color="auto" w:fill="FF0000"/>
          </w:tcPr>
          <w:p w:rsidR="00486FAF" w:rsidRPr="00724DE1" w:rsidRDefault="00486FAF" w:rsidP="00AC515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3" w:type="dxa"/>
            <w:shd w:val="clear" w:color="auto" w:fill="FF0000"/>
          </w:tcPr>
          <w:p w:rsidR="00486FAF" w:rsidRPr="00724DE1" w:rsidRDefault="00486FAF" w:rsidP="00AC515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3" w:type="dxa"/>
            <w:shd w:val="clear" w:color="auto" w:fill="FF0000"/>
          </w:tcPr>
          <w:p w:rsidR="00486FAF" w:rsidRPr="00724DE1" w:rsidRDefault="00486FAF" w:rsidP="00AC515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4" w:type="dxa"/>
            <w:shd w:val="clear" w:color="auto" w:fill="FF0000"/>
          </w:tcPr>
          <w:p w:rsidR="00486FAF" w:rsidRPr="00AC5153" w:rsidRDefault="00486FAF" w:rsidP="00AC5153">
            <w:pPr>
              <w:jc w:val="center"/>
              <w:rPr>
                <w:b/>
              </w:rPr>
            </w:pPr>
          </w:p>
        </w:tc>
        <w:tc>
          <w:tcPr>
            <w:tcW w:w="623" w:type="dxa"/>
            <w:shd w:val="clear" w:color="auto" w:fill="FF0000"/>
          </w:tcPr>
          <w:p w:rsidR="00486FAF" w:rsidRPr="00AC5153" w:rsidRDefault="00486FAF" w:rsidP="00AC51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4" w:type="dxa"/>
            <w:shd w:val="clear" w:color="auto" w:fill="FF0000"/>
          </w:tcPr>
          <w:p w:rsidR="00486FAF" w:rsidRPr="00AC5153" w:rsidRDefault="00486FAF" w:rsidP="00AC515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4" w:type="dxa"/>
            <w:shd w:val="clear" w:color="auto" w:fill="FF0000"/>
          </w:tcPr>
          <w:p w:rsidR="00486FAF" w:rsidRPr="00AC5153" w:rsidRDefault="00486FAF" w:rsidP="00AC515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4" w:type="dxa"/>
            <w:shd w:val="clear" w:color="auto" w:fill="FF0000"/>
          </w:tcPr>
          <w:p w:rsidR="00486FAF" w:rsidRPr="00AC5153" w:rsidRDefault="00486FAF" w:rsidP="004B04B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24" w:type="dxa"/>
            <w:shd w:val="clear" w:color="auto" w:fill="FF0000"/>
          </w:tcPr>
          <w:p w:rsidR="00486FAF" w:rsidRDefault="00486FAF" w:rsidP="004B04BC">
            <w:pPr>
              <w:jc w:val="center"/>
              <w:rPr>
                <w:b/>
              </w:rPr>
            </w:pPr>
          </w:p>
        </w:tc>
      </w:tr>
      <w:tr w:rsidR="00486FAF" w:rsidTr="00486FAF">
        <w:trPr>
          <w:trHeight w:val="279"/>
        </w:trPr>
        <w:tc>
          <w:tcPr>
            <w:tcW w:w="696" w:type="dxa"/>
            <w:shd w:val="clear" w:color="auto" w:fill="FF0000"/>
          </w:tcPr>
          <w:p w:rsidR="00486FAF" w:rsidRPr="00984FEA" w:rsidRDefault="00486FAF" w:rsidP="009A6958">
            <w:pPr>
              <w:jc w:val="center"/>
              <w:rPr>
                <w:b/>
              </w:rPr>
            </w:pPr>
            <w:r w:rsidRPr="00984FEA">
              <w:rPr>
                <w:b/>
              </w:rPr>
              <w:t>Вс</w:t>
            </w:r>
          </w:p>
        </w:tc>
        <w:tc>
          <w:tcPr>
            <w:tcW w:w="619" w:type="dxa"/>
            <w:shd w:val="clear" w:color="auto" w:fill="FF0000"/>
          </w:tcPr>
          <w:p w:rsidR="00486FAF" w:rsidRPr="00724DE1" w:rsidRDefault="00486FAF" w:rsidP="009A69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0" w:type="dxa"/>
            <w:shd w:val="clear" w:color="auto" w:fill="FF0000"/>
          </w:tcPr>
          <w:p w:rsidR="00486FAF" w:rsidRPr="00724DE1" w:rsidRDefault="00486FAF" w:rsidP="009A695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9" w:type="dxa"/>
            <w:shd w:val="clear" w:color="auto" w:fill="FF0000"/>
          </w:tcPr>
          <w:p w:rsidR="00486FAF" w:rsidRPr="00724DE1" w:rsidRDefault="00486FAF" w:rsidP="009A695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20" w:type="dxa"/>
            <w:shd w:val="clear" w:color="auto" w:fill="FF0000"/>
          </w:tcPr>
          <w:p w:rsidR="00486FAF" w:rsidRPr="00724DE1" w:rsidRDefault="00486FAF" w:rsidP="009A695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20" w:type="dxa"/>
            <w:shd w:val="clear" w:color="auto" w:fill="FF0000"/>
          </w:tcPr>
          <w:p w:rsidR="00486FAF" w:rsidRDefault="00486FAF" w:rsidP="009A6958">
            <w:pPr>
              <w:jc w:val="center"/>
            </w:pPr>
          </w:p>
        </w:tc>
        <w:tc>
          <w:tcPr>
            <w:tcW w:w="543" w:type="dxa"/>
            <w:shd w:val="clear" w:color="auto" w:fill="FF0000"/>
          </w:tcPr>
          <w:p w:rsidR="00486FAF" w:rsidRPr="00724DE1" w:rsidRDefault="00486FAF" w:rsidP="00AC51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3" w:type="dxa"/>
            <w:shd w:val="clear" w:color="auto" w:fill="FF0000"/>
          </w:tcPr>
          <w:p w:rsidR="00486FAF" w:rsidRPr="00724DE1" w:rsidRDefault="00486FAF" w:rsidP="00AC51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" w:type="dxa"/>
            <w:shd w:val="clear" w:color="auto" w:fill="FF0000"/>
          </w:tcPr>
          <w:p w:rsidR="00486FAF" w:rsidRPr="00724DE1" w:rsidRDefault="00486FAF" w:rsidP="00AC515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FF0000"/>
          </w:tcPr>
          <w:p w:rsidR="00486FAF" w:rsidRPr="00724DE1" w:rsidRDefault="00486FAF" w:rsidP="00AC515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3" w:type="dxa"/>
            <w:shd w:val="clear" w:color="auto" w:fill="FF0000"/>
          </w:tcPr>
          <w:p w:rsidR="00486FAF" w:rsidRPr="00724DE1" w:rsidRDefault="00486FAF" w:rsidP="00AC515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44" w:type="dxa"/>
            <w:shd w:val="clear" w:color="auto" w:fill="FF0000"/>
          </w:tcPr>
          <w:p w:rsidR="00486FAF" w:rsidRPr="00AC5153" w:rsidRDefault="00486FAF" w:rsidP="00AC5153">
            <w:pPr>
              <w:rPr>
                <w:b/>
              </w:rPr>
            </w:pPr>
          </w:p>
        </w:tc>
        <w:tc>
          <w:tcPr>
            <w:tcW w:w="623" w:type="dxa"/>
            <w:shd w:val="clear" w:color="auto" w:fill="FF0000"/>
          </w:tcPr>
          <w:p w:rsidR="00486FAF" w:rsidRPr="00AC5153" w:rsidRDefault="00486FAF" w:rsidP="00AC51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4" w:type="dxa"/>
            <w:shd w:val="clear" w:color="auto" w:fill="FF0000"/>
          </w:tcPr>
          <w:p w:rsidR="00486FAF" w:rsidRPr="00AC5153" w:rsidRDefault="00486FAF" w:rsidP="00AC515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4" w:type="dxa"/>
            <w:shd w:val="clear" w:color="auto" w:fill="FF0000"/>
          </w:tcPr>
          <w:p w:rsidR="00486FAF" w:rsidRPr="00AC5153" w:rsidRDefault="00486FAF" w:rsidP="00AC515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4" w:type="dxa"/>
            <w:shd w:val="clear" w:color="auto" w:fill="FF0000"/>
          </w:tcPr>
          <w:p w:rsidR="00486FAF" w:rsidRPr="00AC5153" w:rsidRDefault="00486FAF" w:rsidP="004B04B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24" w:type="dxa"/>
            <w:shd w:val="clear" w:color="auto" w:fill="FF0000"/>
          </w:tcPr>
          <w:p w:rsidR="00486FAF" w:rsidRDefault="00486FAF" w:rsidP="004B04BC">
            <w:pPr>
              <w:jc w:val="center"/>
              <w:rPr>
                <w:b/>
              </w:rPr>
            </w:pPr>
          </w:p>
        </w:tc>
      </w:tr>
    </w:tbl>
    <w:p w:rsidR="007374E9" w:rsidRDefault="007374E9" w:rsidP="007374E9"/>
    <w:p w:rsidR="00AC5153" w:rsidRDefault="00AC5153" w:rsidP="007374E9">
      <w:pPr>
        <w:jc w:val="center"/>
        <w:rPr>
          <w:b/>
        </w:rPr>
      </w:pPr>
    </w:p>
    <w:p w:rsidR="00AC5153" w:rsidRDefault="00AC5153" w:rsidP="007374E9">
      <w:pPr>
        <w:jc w:val="center"/>
        <w:rPr>
          <w:b/>
        </w:rPr>
      </w:pPr>
    </w:p>
    <w:p w:rsidR="00486FAF" w:rsidRDefault="00486FAF" w:rsidP="007374E9">
      <w:pPr>
        <w:jc w:val="center"/>
        <w:rPr>
          <w:b/>
        </w:rPr>
      </w:pPr>
    </w:p>
    <w:p w:rsidR="00486FAF" w:rsidRDefault="00486FAF" w:rsidP="007374E9">
      <w:pPr>
        <w:jc w:val="center"/>
        <w:rPr>
          <w:b/>
        </w:rPr>
      </w:pPr>
    </w:p>
    <w:p w:rsidR="007374E9" w:rsidRPr="00486FAF" w:rsidRDefault="007374E9" w:rsidP="007374E9">
      <w:pPr>
        <w:jc w:val="center"/>
        <w:rPr>
          <w:b/>
          <w:sz w:val="20"/>
        </w:rPr>
      </w:pPr>
      <w:r w:rsidRPr="00486FAF">
        <w:rPr>
          <w:b/>
          <w:sz w:val="20"/>
        </w:rPr>
        <w:t>Условные обозначения</w:t>
      </w:r>
      <w:r w:rsidR="00486FAF" w:rsidRPr="00486FAF">
        <w:rPr>
          <w:b/>
          <w:sz w:val="20"/>
        </w:rPr>
        <w:t>:</w:t>
      </w:r>
    </w:p>
    <w:p w:rsidR="007374E9" w:rsidRPr="00486FAF" w:rsidRDefault="007374E9" w:rsidP="007374E9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103"/>
        <w:gridCol w:w="567"/>
        <w:gridCol w:w="1701"/>
        <w:gridCol w:w="567"/>
        <w:gridCol w:w="1949"/>
      </w:tblGrid>
      <w:tr w:rsidR="007374E9" w:rsidRPr="00486FAF" w:rsidTr="007374E9">
        <w:trPr>
          <w:trHeight w:val="493"/>
        </w:trPr>
        <w:tc>
          <w:tcPr>
            <w:tcW w:w="534" w:type="dxa"/>
            <w:shd w:val="clear" w:color="auto" w:fill="92D050"/>
          </w:tcPr>
          <w:p w:rsidR="007374E9" w:rsidRPr="00486FAF" w:rsidRDefault="007374E9" w:rsidP="007374E9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7374E9" w:rsidRPr="00486FAF" w:rsidRDefault="007374E9" w:rsidP="007374E9">
            <w:pPr>
              <w:rPr>
                <w:b/>
                <w:sz w:val="20"/>
              </w:rPr>
            </w:pPr>
            <w:r w:rsidRPr="00486FAF">
              <w:rPr>
                <w:b/>
                <w:sz w:val="20"/>
              </w:rPr>
              <w:t xml:space="preserve">Мониторинг качества </w:t>
            </w:r>
            <w:r w:rsidR="005B1EB0" w:rsidRPr="00486FAF">
              <w:rPr>
                <w:b/>
                <w:sz w:val="20"/>
              </w:rPr>
              <w:t>освоения программного</w:t>
            </w:r>
            <w:r w:rsidRPr="00486FAF">
              <w:rPr>
                <w:b/>
                <w:sz w:val="20"/>
              </w:rPr>
              <w:t xml:space="preserve"> материала воспитанниками</w:t>
            </w:r>
          </w:p>
        </w:tc>
        <w:tc>
          <w:tcPr>
            <w:tcW w:w="567" w:type="dxa"/>
            <w:shd w:val="clear" w:color="auto" w:fill="FFFF00"/>
          </w:tcPr>
          <w:p w:rsidR="007374E9" w:rsidRPr="00486FAF" w:rsidRDefault="007374E9" w:rsidP="007374E9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7374E9" w:rsidRPr="00486FAF" w:rsidRDefault="007374E9" w:rsidP="007374E9">
            <w:pPr>
              <w:rPr>
                <w:b/>
                <w:sz w:val="20"/>
              </w:rPr>
            </w:pPr>
            <w:r w:rsidRPr="00486FAF">
              <w:rPr>
                <w:b/>
                <w:sz w:val="20"/>
              </w:rPr>
              <w:t>Зимние каникулы</w:t>
            </w:r>
          </w:p>
        </w:tc>
        <w:tc>
          <w:tcPr>
            <w:tcW w:w="567" w:type="dxa"/>
            <w:shd w:val="clear" w:color="auto" w:fill="00B0F0"/>
          </w:tcPr>
          <w:p w:rsidR="007374E9" w:rsidRPr="00486FAF" w:rsidRDefault="007374E9" w:rsidP="007374E9">
            <w:pPr>
              <w:rPr>
                <w:b/>
                <w:sz w:val="20"/>
              </w:rPr>
            </w:pPr>
          </w:p>
        </w:tc>
        <w:tc>
          <w:tcPr>
            <w:tcW w:w="1949" w:type="dxa"/>
          </w:tcPr>
          <w:p w:rsidR="007374E9" w:rsidRPr="00486FAF" w:rsidRDefault="007374E9" w:rsidP="007374E9">
            <w:pPr>
              <w:rPr>
                <w:b/>
                <w:sz w:val="20"/>
              </w:rPr>
            </w:pPr>
            <w:r w:rsidRPr="00486FAF">
              <w:rPr>
                <w:b/>
                <w:sz w:val="20"/>
              </w:rPr>
              <w:t xml:space="preserve"> Праздничные </w:t>
            </w:r>
            <w:r w:rsidR="00486FAF">
              <w:rPr>
                <w:b/>
                <w:sz w:val="20"/>
              </w:rPr>
              <w:t xml:space="preserve">  </w:t>
            </w:r>
            <w:r w:rsidRPr="00486FAF">
              <w:rPr>
                <w:b/>
                <w:sz w:val="20"/>
              </w:rPr>
              <w:t xml:space="preserve">мероприятия </w:t>
            </w:r>
          </w:p>
        </w:tc>
      </w:tr>
      <w:tr w:rsidR="007374E9" w:rsidRPr="00486FAF" w:rsidTr="007374E9">
        <w:trPr>
          <w:trHeight w:val="493"/>
        </w:trPr>
        <w:tc>
          <w:tcPr>
            <w:tcW w:w="534" w:type="dxa"/>
            <w:shd w:val="clear" w:color="auto" w:fill="7030A0"/>
          </w:tcPr>
          <w:p w:rsidR="007374E9" w:rsidRPr="00486FAF" w:rsidRDefault="007374E9" w:rsidP="007374E9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7374E9" w:rsidRPr="00486FAF" w:rsidRDefault="007374E9" w:rsidP="007374E9">
            <w:pPr>
              <w:rPr>
                <w:b/>
                <w:sz w:val="20"/>
              </w:rPr>
            </w:pPr>
            <w:r w:rsidRPr="00486FAF">
              <w:rPr>
                <w:b/>
                <w:sz w:val="20"/>
              </w:rPr>
              <w:t>Выпуск в школу</w:t>
            </w:r>
          </w:p>
        </w:tc>
        <w:tc>
          <w:tcPr>
            <w:tcW w:w="567" w:type="dxa"/>
            <w:shd w:val="clear" w:color="auto" w:fill="FF0000"/>
          </w:tcPr>
          <w:p w:rsidR="007374E9" w:rsidRPr="00486FAF" w:rsidRDefault="007374E9" w:rsidP="007374E9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7374E9" w:rsidRPr="00486FAF" w:rsidRDefault="007374E9" w:rsidP="007374E9">
            <w:pPr>
              <w:rPr>
                <w:b/>
                <w:sz w:val="20"/>
              </w:rPr>
            </w:pPr>
            <w:r w:rsidRPr="00486FAF">
              <w:rPr>
                <w:b/>
                <w:sz w:val="20"/>
              </w:rPr>
              <w:t>Выходные дни</w:t>
            </w:r>
          </w:p>
        </w:tc>
        <w:tc>
          <w:tcPr>
            <w:tcW w:w="567" w:type="dxa"/>
            <w:shd w:val="clear" w:color="auto" w:fill="FFFFFF"/>
          </w:tcPr>
          <w:p w:rsidR="007374E9" w:rsidRPr="00486FAF" w:rsidRDefault="007374E9" w:rsidP="007374E9">
            <w:pPr>
              <w:rPr>
                <w:b/>
                <w:sz w:val="20"/>
              </w:rPr>
            </w:pPr>
          </w:p>
        </w:tc>
        <w:tc>
          <w:tcPr>
            <w:tcW w:w="1949" w:type="dxa"/>
          </w:tcPr>
          <w:p w:rsidR="007374E9" w:rsidRPr="00486FAF" w:rsidRDefault="007374E9" w:rsidP="007374E9">
            <w:pPr>
              <w:rPr>
                <w:b/>
                <w:sz w:val="20"/>
              </w:rPr>
            </w:pPr>
          </w:p>
        </w:tc>
      </w:tr>
    </w:tbl>
    <w:p w:rsidR="007374E9" w:rsidRPr="007374E9" w:rsidRDefault="007374E9" w:rsidP="00CB003D">
      <w:pPr>
        <w:pStyle w:val="2"/>
      </w:pPr>
    </w:p>
    <w:sectPr w:rsidR="007374E9" w:rsidRPr="007374E9" w:rsidSect="000C1AAB">
      <w:footerReference w:type="default" r:id="rId9"/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4D" w:rsidRDefault="0005774D" w:rsidP="002C59B8">
      <w:r>
        <w:separator/>
      </w:r>
    </w:p>
  </w:endnote>
  <w:endnote w:type="continuationSeparator" w:id="0">
    <w:p w:rsidR="0005774D" w:rsidRDefault="0005774D" w:rsidP="002C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341814"/>
      <w:docPartObj>
        <w:docPartGallery w:val="Page Numbers (Bottom of Page)"/>
        <w:docPartUnique/>
      </w:docPartObj>
    </w:sdtPr>
    <w:sdtEndPr/>
    <w:sdtContent>
      <w:p w:rsidR="00924C67" w:rsidRDefault="00924C6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7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4C67" w:rsidRDefault="00924C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4D" w:rsidRDefault="0005774D" w:rsidP="002C59B8">
      <w:r>
        <w:separator/>
      </w:r>
    </w:p>
  </w:footnote>
  <w:footnote w:type="continuationSeparator" w:id="0">
    <w:p w:rsidR="0005774D" w:rsidRDefault="0005774D" w:rsidP="002C5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427"/>
    <w:multiLevelType w:val="multilevel"/>
    <w:tmpl w:val="B59C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52B15"/>
    <w:multiLevelType w:val="hybridMultilevel"/>
    <w:tmpl w:val="020C08B4"/>
    <w:lvl w:ilvl="0" w:tplc="7764B9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0E1B0D"/>
    <w:multiLevelType w:val="multilevel"/>
    <w:tmpl w:val="11A6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1070D"/>
    <w:multiLevelType w:val="hybridMultilevel"/>
    <w:tmpl w:val="E97A8DFC"/>
    <w:lvl w:ilvl="0" w:tplc="7764B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4D6A"/>
    <w:multiLevelType w:val="hybridMultilevel"/>
    <w:tmpl w:val="55761B60"/>
    <w:lvl w:ilvl="0" w:tplc="7764B978">
      <w:start w:val="1"/>
      <w:numFmt w:val="bullet"/>
      <w:lvlText w:val=""/>
      <w:lvlJc w:val="left"/>
      <w:pPr>
        <w:ind w:left="101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5" w15:restartNumberingAfterBreak="0">
    <w:nsid w:val="31A13666"/>
    <w:multiLevelType w:val="multilevel"/>
    <w:tmpl w:val="2F2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654B5"/>
    <w:multiLevelType w:val="multilevel"/>
    <w:tmpl w:val="E4ECEFD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5765065A"/>
    <w:multiLevelType w:val="hybridMultilevel"/>
    <w:tmpl w:val="B2F04AAE"/>
    <w:lvl w:ilvl="0" w:tplc="7764B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D27DF"/>
    <w:multiLevelType w:val="multilevel"/>
    <w:tmpl w:val="92B4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923E3E"/>
    <w:multiLevelType w:val="multilevel"/>
    <w:tmpl w:val="1538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851B0"/>
    <w:multiLevelType w:val="multilevel"/>
    <w:tmpl w:val="3C1A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BF681C"/>
    <w:multiLevelType w:val="multilevel"/>
    <w:tmpl w:val="ABEC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042"/>
    <w:rsid w:val="000038EE"/>
    <w:rsid w:val="00012C1C"/>
    <w:rsid w:val="00020BDF"/>
    <w:rsid w:val="000236F4"/>
    <w:rsid w:val="000249B3"/>
    <w:rsid w:val="00052BDD"/>
    <w:rsid w:val="00054CF9"/>
    <w:rsid w:val="00057293"/>
    <w:rsid w:val="0005774D"/>
    <w:rsid w:val="000634EC"/>
    <w:rsid w:val="00076D37"/>
    <w:rsid w:val="000C1AAB"/>
    <w:rsid w:val="000F2021"/>
    <w:rsid w:val="00124C64"/>
    <w:rsid w:val="00131BE7"/>
    <w:rsid w:val="00135CD3"/>
    <w:rsid w:val="001465EF"/>
    <w:rsid w:val="00152041"/>
    <w:rsid w:val="00156748"/>
    <w:rsid w:val="001958F3"/>
    <w:rsid w:val="001A111B"/>
    <w:rsid w:val="001A7765"/>
    <w:rsid w:val="001C1920"/>
    <w:rsid w:val="001C41C9"/>
    <w:rsid w:val="001C6D3F"/>
    <w:rsid w:val="001D0CCD"/>
    <w:rsid w:val="001D5836"/>
    <w:rsid w:val="001D7CE1"/>
    <w:rsid w:val="001E07D6"/>
    <w:rsid w:val="0021034E"/>
    <w:rsid w:val="00222943"/>
    <w:rsid w:val="00244168"/>
    <w:rsid w:val="00251894"/>
    <w:rsid w:val="002527FF"/>
    <w:rsid w:val="002618B2"/>
    <w:rsid w:val="002A5EF3"/>
    <w:rsid w:val="002C0052"/>
    <w:rsid w:val="002C59B8"/>
    <w:rsid w:val="002D2CEB"/>
    <w:rsid w:val="002D5EA6"/>
    <w:rsid w:val="00317AF9"/>
    <w:rsid w:val="00392D3B"/>
    <w:rsid w:val="003B015F"/>
    <w:rsid w:val="00404042"/>
    <w:rsid w:val="00404C2E"/>
    <w:rsid w:val="004065F4"/>
    <w:rsid w:val="0043268D"/>
    <w:rsid w:val="0044498D"/>
    <w:rsid w:val="00457A46"/>
    <w:rsid w:val="004637EB"/>
    <w:rsid w:val="00483DB5"/>
    <w:rsid w:val="00486FAF"/>
    <w:rsid w:val="00495030"/>
    <w:rsid w:val="004B04BC"/>
    <w:rsid w:val="00503E8F"/>
    <w:rsid w:val="0053367D"/>
    <w:rsid w:val="00540709"/>
    <w:rsid w:val="00540B1C"/>
    <w:rsid w:val="005418AD"/>
    <w:rsid w:val="00555CD0"/>
    <w:rsid w:val="00596EDE"/>
    <w:rsid w:val="005A0AAF"/>
    <w:rsid w:val="005A3BBE"/>
    <w:rsid w:val="005B1EB0"/>
    <w:rsid w:val="005F1C15"/>
    <w:rsid w:val="005F3EF0"/>
    <w:rsid w:val="00604C8F"/>
    <w:rsid w:val="00612D73"/>
    <w:rsid w:val="00616086"/>
    <w:rsid w:val="0062596F"/>
    <w:rsid w:val="00645519"/>
    <w:rsid w:val="00662DAA"/>
    <w:rsid w:val="00681BC8"/>
    <w:rsid w:val="006A67AF"/>
    <w:rsid w:val="006C461E"/>
    <w:rsid w:val="006F1E76"/>
    <w:rsid w:val="006F493B"/>
    <w:rsid w:val="00724DE1"/>
    <w:rsid w:val="00726B6E"/>
    <w:rsid w:val="007366C7"/>
    <w:rsid w:val="007374E9"/>
    <w:rsid w:val="00744399"/>
    <w:rsid w:val="00751C9E"/>
    <w:rsid w:val="007571C6"/>
    <w:rsid w:val="007A1F73"/>
    <w:rsid w:val="007B2AA2"/>
    <w:rsid w:val="007C1102"/>
    <w:rsid w:val="007D0CCA"/>
    <w:rsid w:val="007D1E2E"/>
    <w:rsid w:val="007F58F2"/>
    <w:rsid w:val="0083198D"/>
    <w:rsid w:val="008534E2"/>
    <w:rsid w:val="00881BCB"/>
    <w:rsid w:val="008B23B2"/>
    <w:rsid w:val="008B5D86"/>
    <w:rsid w:val="008B77B5"/>
    <w:rsid w:val="008F7337"/>
    <w:rsid w:val="009114D8"/>
    <w:rsid w:val="00924C67"/>
    <w:rsid w:val="00984BC8"/>
    <w:rsid w:val="00984FEA"/>
    <w:rsid w:val="00997DEE"/>
    <w:rsid w:val="009A4843"/>
    <w:rsid w:val="009A6958"/>
    <w:rsid w:val="009A69AE"/>
    <w:rsid w:val="009A76F7"/>
    <w:rsid w:val="009C6B32"/>
    <w:rsid w:val="009F0415"/>
    <w:rsid w:val="00A149FD"/>
    <w:rsid w:val="00A17708"/>
    <w:rsid w:val="00A44584"/>
    <w:rsid w:val="00A47BE2"/>
    <w:rsid w:val="00A55F0E"/>
    <w:rsid w:val="00A6752D"/>
    <w:rsid w:val="00A76E15"/>
    <w:rsid w:val="00AA205B"/>
    <w:rsid w:val="00AA732A"/>
    <w:rsid w:val="00AC5153"/>
    <w:rsid w:val="00AE6962"/>
    <w:rsid w:val="00B23363"/>
    <w:rsid w:val="00B833D8"/>
    <w:rsid w:val="00BA5F5F"/>
    <w:rsid w:val="00BD1677"/>
    <w:rsid w:val="00BD499D"/>
    <w:rsid w:val="00BE081D"/>
    <w:rsid w:val="00BF1BE0"/>
    <w:rsid w:val="00BF474B"/>
    <w:rsid w:val="00BF4D1B"/>
    <w:rsid w:val="00C02C98"/>
    <w:rsid w:val="00C368A3"/>
    <w:rsid w:val="00C373E6"/>
    <w:rsid w:val="00C43AA9"/>
    <w:rsid w:val="00C4437A"/>
    <w:rsid w:val="00C70746"/>
    <w:rsid w:val="00C93C7B"/>
    <w:rsid w:val="00CA13DF"/>
    <w:rsid w:val="00CA6024"/>
    <w:rsid w:val="00CB003D"/>
    <w:rsid w:val="00CB3406"/>
    <w:rsid w:val="00CD0019"/>
    <w:rsid w:val="00CE774C"/>
    <w:rsid w:val="00CF574F"/>
    <w:rsid w:val="00D02CB1"/>
    <w:rsid w:val="00D02F2C"/>
    <w:rsid w:val="00D054BE"/>
    <w:rsid w:val="00D06BFF"/>
    <w:rsid w:val="00D2485E"/>
    <w:rsid w:val="00D418EE"/>
    <w:rsid w:val="00D41B76"/>
    <w:rsid w:val="00D60F60"/>
    <w:rsid w:val="00D64954"/>
    <w:rsid w:val="00D75085"/>
    <w:rsid w:val="00D83F2B"/>
    <w:rsid w:val="00D9524C"/>
    <w:rsid w:val="00DD5723"/>
    <w:rsid w:val="00DE1F22"/>
    <w:rsid w:val="00DE504B"/>
    <w:rsid w:val="00DE699C"/>
    <w:rsid w:val="00E602CB"/>
    <w:rsid w:val="00E70E9F"/>
    <w:rsid w:val="00E810B0"/>
    <w:rsid w:val="00E87972"/>
    <w:rsid w:val="00E963D9"/>
    <w:rsid w:val="00E96CCF"/>
    <w:rsid w:val="00EB473D"/>
    <w:rsid w:val="00EC0625"/>
    <w:rsid w:val="00EC6805"/>
    <w:rsid w:val="00ED1596"/>
    <w:rsid w:val="00ED1F62"/>
    <w:rsid w:val="00EE73FD"/>
    <w:rsid w:val="00EF1E8F"/>
    <w:rsid w:val="00EF25F7"/>
    <w:rsid w:val="00F1289C"/>
    <w:rsid w:val="00F22EF8"/>
    <w:rsid w:val="00F351DB"/>
    <w:rsid w:val="00F376FD"/>
    <w:rsid w:val="00F5444B"/>
    <w:rsid w:val="00F6633A"/>
    <w:rsid w:val="00FA7EA8"/>
    <w:rsid w:val="00FB4F83"/>
    <w:rsid w:val="00FD44FB"/>
    <w:rsid w:val="00FD709D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10B97"/>
  <w15:docId w15:val="{952BE838-1DFA-4C5B-B621-6F2342C6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040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04042"/>
    <w:pPr>
      <w:spacing w:before="330" w:after="100" w:afterAutospacing="1"/>
      <w:outlineLvl w:val="1"/>
    </w:pPr>
    <w:rPr>
      <w:rFonts w:ascii="Arial" w:hAnsi="Arial" w:cs="Arial"/>
      <w:b/>
      <w:bCs/>
      <w:color w:val="F96400"/>
    </w:rPr>
  </w:style>
  <w:style w:type="paragraph" w:styleId="3">
    <w:name w:val="heading 3"/>
    <w:basedOn w:val="a"/>
    <w:link w:val="30"/>
    <w:uiPriority w:val="99"/>
    <w:qFormat/>
    <w:rsid w:val="00404042"/>
    <w:pPr>
      <w:spacing w:after="360"/>
      <w:jc w:val="center"/>
      <w:outlineLvl w:val="2"/>
    </w:pPr>
    <w:rPr>
      <w:rFonts w:ascii="Arial" w:hAnsi="Arial" w:cs="Arial"/>
      <w:color w:val="2688D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40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04042"/>
    <w:rPr>
      <w:rFonts w:ascii="Arial" w:hAnsi="Arial" w:cs="Arial"/>
      <w:b/>
      <w:bCs/>
      <w:color w:val="F964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04042"/>
    <w:rPr>
      <w:rFonts w:ascii="Arial" w:hAnsi="Arial" w:cs="Arial"/>
      <w:color w:val="2688D3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40404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BF4D1B"/>
    <w:pPr>
      <w:spacing w:before="100" w:beforeAutospacing="1" w:after="100" w:afterAutospacing="1"/>
    </w:pPr>
  </w:style>
  <w:style w:type="character" w:customStyle="1" w:styleId="currentyear">
    <w:name w:val="current_year"/>
    <w:basedOn w:val="a0"/>
    <w:uiPriority w:val="99"/>
    <w:rsid w:val="00BF4D1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F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F4D1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5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C59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59B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59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59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1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5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494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524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19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1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1501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2" w:color="FF0000"/>
                                    <w:left w:val="single" w:sz="12" w:space="12" w:color="FF0000"/>
                                    <w:bottom w:val="single" w:sz="12" w:space="12" w:color="FF0000"/>
                                    <w:right w:val="single" w:sz="12" w:space="12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1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1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5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1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527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495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18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14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2" w:color="FF0000"/>
                                    <w:left w:val="single" w:sz="12" w:space="12" w:color="FF0000"/>
                                    <w:bottom w:val="single" w:sz="12" w:space="12" w:color="FF0000"/>
                                    <w:right w:val="single" w:sz="12" w:space="12" w:color="FF0000"/>
                                  </w:divBdr>
                                </w:div>
                              </w:divsChild>
                            </w:div>
                            <w:div w:id="149114153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1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60E8-FE31-4BBA-AB07-2BB9EF7B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30</cp:revision>
  <cp:lastPrinted>2016-09-05T05:47:00Z</cp:lastPrinted>
  <dcterms:created xsi:type="dcterms:W3CDTF">2017-09-07T10:27:00Z</dcterms:created>
  <dcterms:modified xsi:type="dcterms:W3CDTF">2018-02-12T06:29:00Z</dcterms:modified>
</cp:coreProperties>
</file>